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rg04ogy9q4qp" w:id="0"/>
      <w:bookmarkEnd w:id="0"/>
      <w:r w:rsidDel="00000000" w:rsidR="00000000" w:rsidRPr="00000000">
        <w:rPr>
          <w:rtl w:val="0"/>
        </w:rPr>
        <w:t xml:space="preserve">Formation PCC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1"/>
          <w:color w:val="666666"/>
          <w:sz w:val="48"/>
          <w:szCs w:val="48"/>
          <w:rtl w:val="0"/>
        </w:rPr>
        <w:t xml:space="preserve">Liste Sites Web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bookmarkStart w:colFirst="0" w:colLast="0" w:name="_vxeeix1u9zpw" w:id="1"/>
      <w:bookmarkEnd w:id="1"/>
      <w:r w:rsidDel="00000000" w:rsidR="00000000" w:rsidRPr="00000000">
        <w:rPr>
          <w:vertAlign w:val="baseline"/>
          <w:rtl w:val="0"/>
        </w:rPr>
        <w:t xml:space="preserve">Sites web des partenaires 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http://www.refedd.org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http://www.avenirclimatique.org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http://www.ademe.fr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http://www.taca.asso-web.com/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bookmarkStart w:colFirst="0" w:colLast="0" w:name="_d663pag1eqyd" w:id="2"/>
      <w:bookmarkEnd w:id="2"/>
      <w:r w:rsidDel="00000000" w:rsidR="00000000" w:rsidRPr="00000000">
        <w:rPr>
          <w:vertAlign w:val="baseline"/>
          <w:rtl w:val="0"/>
        </w:rPr>
        <w:t xml:space="preserve">Sites web pour optimiser la gestion de votre projet 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web du rail : "lwdr" dans google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http://www.webex.com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http://www.doodle.com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http://www.laurentisaac.com/centre-aide/raccourcis-clavier/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bookmarkStart w:colFirst="0" w:colLast="0" w:name="_dznfbjm9m7zm" w:id="3"/>
      <w:bookmarkEnd w:id="3"/>
      <w:r w:rsidDel="00000000" w:rsidR="00000000" w:rsidRPr="00000000">
        <w:rPr>
          <w:vertAlign w:val="baseline"/>
          <w:rtl w:val="0"/>
        </w:rPr>
        <w:t xml:space="preserve">Sites web pour sensibiliser les parties prenantes 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http://www.ipcc.ch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http://www.citepa.org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vertAlign w:val="baseline"/>
        </w:rPr>
      </w:pPr>
      <w:hyperlink r:id="rId1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http://www.peakoil.net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hyperlink r:id="rId1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http://www.aspo-ireland.org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hyperlink r:id="rId1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http://aspofrance.org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http://www.lusineages.com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http://www.manicore.com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2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http://www.bilancarbonepersonnel.org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bookmarkStart w:colFirst="0" w:colLast="0" w:name="_17ojhoa0nhb" w:id="4"/>
      <w:bookmarkEnd w:id="4"/>
      <w:r w:rsidDel="00000000" w:rsidR="00000000" w:rsidRPr="00000000">
        <w:rPr>
          <w:vertAlign w:val="baseline"/>
          <w:rtl w:val="0"/>
        </w:rPr>
        <w:t xml:space="preserve">Les cours de Jean-Marc Jancovici 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2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http://www.ensmp.fr/ingenieurcivil/SitesIC/Balado/Climat_som.html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(pour les vidéos)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2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http://sgs.ensmp.fr/prod/sgs/ensmp/catalog/course/detail.php?code=S3312&amp;lang=FR&amp;type=FILE&amp;year=1A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(pour les ppt)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2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http://www.lusineages.com/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Journal des Nations Unies en ligne très bien</w:t>
      </w:r>
    </w:p>
    <w:p w:rsidR="00000000" w:rsidDel="00000000" w:rsidP="00000000" w:rsidRDefault="00000000" w:rsidRPr="00000000" w14:paraId="00000017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bookmarkStart w:colFirst="0" w:colLast="0" w:name="_ufxhr3n2a7ng" w:id="5"/>
      <w:bookmarkEnd w:id="5"/>
      <w:r w:rsidDel="00000000" w:rsidR="00000000" w:rsidRPr="00000000">
        <w:rPr>
          <w:vertAlign w:val="baseline"/>
          <w:rtl w:val="0"/>
        </w:rPr>
        <w:t xml:space="preserve">Sites web pour évaluer l'impact du périmètre étudié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2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http://www.ademe.fr/bilan-carbone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hyperlink r:id="rId2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http://www.bilancarbonecampus.org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https://leclimatentrenosmains.org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http://avenirclimatique.org/micmac/index.php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bookmarkStart w:colFirst="0" w:colLast="0" w:name="_bbv81xengffq" w:id="6"/>
      <w:bookmarkEnd w:id="6"/>
      <w:r w:rsidDel="00000000" w:rsidR="00000000" w:rsidRPr="00000000">
        <w:rPr>
          <w:vertAlign w:val="baseline"/>
          <w:rtl w:val="0"/>
        </w:rPr>
        <w:t xml:space="preserve">Sites web pour comprendre comment fonctionne l'économie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2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http://www.dailymotion.com/video/xc5c82_hayek-contre-keynes-vostfr_fun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2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http://is.gd/bS4YG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bookmarkStart w:colFirst="0" w:colLast="0" w:name="_3yehkt90t37" w:id="7"/>
      <w:bookmarkEnd w:id="7"/>
      <w:r w:rsidDel="00000000" w:rsidR="00000000" w:rsidRPr="00000000">
        <w:rPr>
          <w:vertAlign w:val="baseline"/>
          <w:rtl w:val="0"/>
        </w:rPr>
        <w:t xml:space="preserve">Sites web pour comprendre les blocages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3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http://www.lse.ac.uk/collections/mackinderProgramme/theHartwellPaper/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3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http://www.apa.org/science/about/publications/climate-change.aspx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3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http://testconso.typepad.com/Intelligence_Collective_Revolution_Invisible_JFNoubel.pdf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bilancarbonepersonnel.org" TargetMode="External"/><Relationship Id="rId22" Type="http://schemas.openxmlformats.org/officeDocument/2006/relationships/hyperlink" Target="http://sgs.ensmp.fr/prod/sgs/ensmp/catalog/course/detail.php?code=S3312&amp;lang=FR&amp;type=FILE&amp;year=1A" TargetMode="External"/><Relationship Id="rId21" Type="http://schemas.openxmlformats.org/officeDocument/2006/relationships/hyperlink" Target="http://www.ensmp.fr/ingenieurcivil/SitesIC/Balado/Climat_som.html" TargetMode="External"/><Relationship Id="rId24" Type="http://schemas.openxmlformats.org/officeDocument/2006/relationships/hyperlink" Target="http://www.ademe.fr/bilan-carbone" TargetMode="External"/><Relationship Id="rId23" Type="http://schemas.openxmlformats.org/officeDocument/2006/relationships/hyperlink" Target="http://www.lusineage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aca.asso-web.com/" TargetMode="External"/><Relationship Id="rId26" Type="http://schemas.openxmlformats.org/officeDocument/2006/relationships/hyperlink" Target="https://leclimatentrenosmains.org" TargetMode="External"/><Relationship Id="rId25" Type="http://schemas.openxmlformats.org/officeDocument/2006/relationships/hyperlink" Target="http://www.bilancarbonecampus.org" TargetMode="External"/><Relationship Id="rId28" Type="http://schemas.openxmlformats.org/officeDocument/2006/relationships/hyperlink" Target="http://www.dailymotion.com/video/xc5c82_hayek-contre-keynes-vostfr_fun" TargetMode="External"/><Relationship Id="rId27" Type="http://schemas.openxmlformats.org/officeDocument/2006/relationships/hyperlink" Target="http://avenirclimatique.org/micmac/index.php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refedd.org" TargetMode="External"/><Relationship Id="rId29" Type="http://schemas.openxmlformats.org/officeDocument/2006/relationships/hyperlink" Target="http://is.gd/bS4YG" TargetMode="External"/><Relationship Id="rId7" Type="http://schemas.openxmlformats.org/officeDocument/2006/relationships/hyperlink" Target="http://www.avenirclimatique.org" TargetMode="External"/><Relationship Id="rId8" Type="http://schemas.openxmlformats.org/officeDocument/2006/relationships/hyperlink" Target="http://www.ademe.fr" TargetMode="External"/><Relationship Id="rId31" Type="http://schemas.openxmlformats.org/officeDocument/2006/relationships/hyperlink" Target="http://www.apa.org/science/about/publications/climate-change.aspx" TargetMode="External"/><Relationship Id="rId30" Type="http://schemas.openxmlformats.org/officeDocument/2006/relationships/hyperlink" Target="http://www.lse.ac.uk/collections/mackinderProgramme/theHartwellPaper/" TargetMode="External"/><Relationship Id="rId11" Type="http://schemas.openxmlformats.org/officeDocument/2006/relationships/hyperlink" Target="http://www.doodle.com" TargetMode="External"/><Relationship Id="rId10" Type="http://schemas.openxmlformats.org/officeDocument/2006/relationships/hyperlink" Target="http://www.webex.com" TargetMode="External"/><Relationship Id="rId32" Type="http://schemas.openxmlformats.org/officeDocument/2006/relationships/hyperlink" Target="http://testconso.typepad.com/Intelligence_Collective_Revolution_Invisible_JFNoubel.pdf" TargetMode="External"/><Relationship Id="rId13" Type="http://schemas.openxmlformats.org/officeDocument/2006/relationships/hyperlink" Target="http://www.ipcc.ch" TargetMode="External"/><Relationship Id="rId12" Type="http://schemas.openxmlformats.org/officeDocument/2006/relationships/hyperlink" Target="http://www.laurentisaac.com/centre-aide/raccourcis-clavier/" TargetMode="External"/><Relationship Id="rId15" Type="http://schemas.openxmlformats.org/officeDocument/2006/relationships/hyperlink" Target="http://www.peakoil.net" TargetMode="External"/><Relationship Id="rId14" Type="http://schemas.openxmlformats.org/officeDocument/2006/relationships/hyperlink" Target="http://www.citepa.org" TargetMode="External"/><Relationship Id="rId17" Type="http://schemas.openxmlformats.org/officeDocument/2006/relationships/hyperlink" Target="http://aspofrance.org" TargetMode="External"/><Relationship Id="rId16" Type="http://schemas.openxmlformats.org/officeDocument/2006/relationships/hyperlink" Target="http://www.aspo-ireland.org" TargetMode="External"/><Relationship Id="rId19" Type="http://schemas.openxmlformats.org/officeDocument/2006/relationships/hyperlink" Target="http://www.manicore.com" TargetMode="External"/><Relationship Id="rId18" Type="http://schemas.openxmlformats.org/officeDocument/2006/relationships/hyperlink" Target="http://www.lusineag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