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D4" w:rsidRDefault="000243F9" w:rsidP="000243F9">
      <w:pPr>
        <w:pStyle w:val="Titre"/>
      </w:pPr>
      <w:r>
        <w:t>Développement durable des systèmes complexes</w:t>
      </w:r>
    </w:p>
    <w:p w:rsidR="008B1916" w:rsidRPr="008B1916" w:rsidRDefault="008B1916" w:rsidP="008B1916">
      <w:pPr>
        <w:pStyle w:val="Titre1"/>
      </w:pPr>
      <w:r>
        <w:t>Intervention de M. Le Cardinal</w:t>
      </w:r>
    </w:p>
    <w:p w:rsidR="00B531C8" w:rsidRPr="00A83208" w:rsidRDefault="000243F9" w:rsidP="00F12961">
      <w:pPr>
        <w:spacing w:line="240" w:lineRule="auto"/>
        <w:ind w:firstLine="708"/>
        <w:jc w:val="both"/>
        <w:rPr>
          <w:sz w:val="22"/>
          <w:szCs w:val="22"/>
        </w:rPr>
      </w:pPr>
      <w:r w:rsidRPr="00A83208">
        <w:rPr>
          <w:sz w:val="22"/>
          <w:szCs w:val="22"/>
        </w:rPr>
        <w:t>Mettre en œuvre un développement plus durable implique notamment de repenser nos démarches de constructio</w:t>
      </w:r>
      <w:r w:rsidR="0033449E" w:rsidRPr="00A83208">
        <w:rPr>
          <w:sz w:val="22"/>
          <w:szCs w:val="22"/>
        </w:rPr>
        <w:t xml:space="preserve">n et </w:t>
      </w:r>
      <w:r w:rsidRPr="00A83208">
        <w:rPr>
          <w:sz w:val="22"/>
          <w:szCs w:val="22"/>
        </w:rPr>
        <w:t xml:space="preserve">de réalisation de </w:t>
      </w:r>
      <w:r w:rsidR="0033449E" w:rsidRPr="00A83208">
        <w:rPr>
          <w:sz w:val="22"/>
          <w:szCs w:val="22"/>
        </w:rPr>
        <w:t>nos projets et de tout ce que nous entreprenons de manière générale</w:t>
      </w:r>
      <w:r w:rsidRPr="00A83208">
        <w:rPr>
          <w:sz w:val="22"/>
          <w:szCs w:val="22"/>
        </w:rPr>
        <w:t xml:space="preserve">. Pour une entreprise, l’application du développement durable sous-tend par exemple de penser à la fois aux aspects économiques de ses projets, mais également </w:t>
      </w:r>
      <w:r w:rsidR="004C35D9" w:rsidRPr="00A83208">
        <w:rPr>
          <w:sz w:val="22"/>
          <w:szCs w:val="22"/>
        </w:rPr>
        <w:t>à leurs</w:t>
      </w:r>
      <w:r w:rsidRPr="00A83208">
        <w:rPr>
          <w:sz w:val="22"/>
          <w:szCs w:val="22"/>
        </w:rPr>
        <w:t xml:space="preserve"> impacts sociaux et environnementaux</w:t>
      </w:r>
      <w:r w:rsidR="004C35D9" w:rsidRPr="00A83208">
        <w:rPr>
          <w:sz w:val="22"/>
          <w:szCs w:val="22"/>
        </w:rPr>
        <w:t xml:space="preserve"> </w:t>
      </w:r>
      <w:r w:rsidRPr="00A83208">
        <w:rPr>
          <w:sz w:val="22"/>
          <w:szCs w:val="22"/>
        </w:rPr>
        <w:t xml:space="preserve">; nous retrouvons ainsi les trois </w:t>
      </w:r>
      <w:r w:rsidR="0033449E" w:rsidRPr="00A83208">
        <w:rPr>
          <w:sz w:val="22"/>
          <w:szCs w:val="22"/>
        </w:rPr>
        <w:t xml:space="preserve">grands </w:t>
      </w:r>
      <w:r w:rsidRPr="00A83208">
        <w:rPr>
          <w:sz w:val="22"/>
          <w:szCs w:val="22"/>
        </w:rPr>
        <w:t>piliers du développement durable.</w:t>
      </w:r>
    </w:p>
    <w:p w:rsidR="003D1D50" w:rsidRPr="00A83208" w:rsidRDefault="004C35D9" w:rsidP="00F12961">
      <w:pPr>
        <w:spacing w:line="240" w:lineRule="auto"/>
        <w:ind w:firstLine="708"/>
        <w:jc w:val="both"/>
        <w:rPr>
          <w:sz w:val="22"/>
          <w:szCs w:val="22"/>
        </w:rPr>
      </w:pPr>
      <w:r w:rsidRPr="00A83208">
        <w:rPr>
          <w:sz w:val="22"/>
          <w:szCs w:val="22"/>
        </w:rPr>
        <w:t>Nous comprenons donc aisément qu’une condition nécessaire</w:t>
      </w:r>
      <w:r w:rsidR="0033449E" w:rsidRPr="00A83208">
        <w:rPr>
          <w:sz w:val="22"/>
          <w:szCs w:val="22"/>
        </w:rPr>
        <w:t xml:space="preserve"> mais non suffisante </w:t>
      </w:r>
      <w:r w:rsidRPr="00A83208">
        <w:rPr>
          <w:sz w:val="22"/>
          <w:szCs w:val="22"/>
        </w:rPr>
        <w:t>du développement durable est de bâtir un nouveau paradigme</w:t>
      </w:r>
      <w:r w:rsidR="008000DF" w:rsidRPr="00A83208">
        <w:rPr>
          <w:sz w:val="22"/>
          <w:szCs w:val="22"/>
        </w:rPr>
        <w:t xml:space="preserve">, qui prenne en compte les conséquences à court terme et à long terme, qui s’intéresse aux impacts à un niveau local </w:t>
      </w:r>
      <w:r w:rsidR="00B531C8" w:rsidRPr="00A83208">
        <w:rPr>
          <w:sz w:val="22"/>
          <w:szCs w:val="22"/>
        </w:rPr>
        <w:t>mais qui porte aussi une réflexion à</w:t>
      </w:r>
      <w:r w:rsidR="008000DF" w:rsidRPr="00A83208">
        <w:rPr>
          <w:sz w:val="22"/>
          <w:szCs w:val="22"/>
        </w:rPr>
        <w:t xml:space="preserve"> un niveau global</w:t>
      </w:r>
      <w:r w:rsidR="00B531C8" w:rsidRPr="00A83208">
        <w:rPr>
          <w:sz w:val="22"/>
          <w:szCs w:val="22"/>
        </w:rPr>
        <w:t xml:space="preserve"> (régionale, voire planétaire)</w:t>
      </w:r>
      <w:r w:rsidR="008000DF" w:rsidRPr="00A83208">
        <w:rPr>
          <w:sz w:val="22"/>
          <w:szCs w:val="22"/>
        </w:rPr>
        <w:t xml:space="preserve">, ou encore qui ne fasse plus de la compétition </w:t>
      </w:r>
      <w:r w:rsidR="0033449E" w:rsidRPr="00A83208">
        <w:rPr>
          <w:sz w:val="22"/>
          <w:szCs w:val="22"/>
        </w:rPr>
        <w:t xml:space="preserve">le mode unique de chacune de nos actions, mais qui s’intéresse aussi à la coopération </w:t>
      </w:r>
      <w:r w:rsidR="00590E0D">
        <w:rPr>
          <w:sz w:val="22"/>
          <w:szCs w:val="22"/>
        </w:rPr>
        <w:t xml:space="preserve">durable </w:t>
      </w:r>
      <w:r w:rsidR="0033449E" w:rsidRPr="00A83208">
        <w:rPr>
          <w:sz w:val="22"/>
          <w:szCs w:val="22"/>
        </w:rPr>
        <w:t>entre les différe</w:t>
      </w:r>
      <w:r w:rsidR="002A7FAC" w:rsidRPr="00A83208">
        <w:rPr>
          <w:sz w:val="22"/>
          <w:szCs w:val="22"/>
        </w:rPr>
        <w:t>nts acteurs. Nous voyons donc apparaitre</w:t>
      </w:r>
      <w:r w:rsidR="00021B88" w:rsidRPr="00A83208">
        <w:rPr>
          <w:sz w:val="22"/>
          <w:szCs w:val="22"/>
        </w:rPr>
        <w:t xml:space="preserve"> avec cette nouvelle manière de penser nos actions</w:t>
      </w:r>
      <w:r w:rsidR="002A7FAC" w:rsidRPr="00A83208">
        <w:rPr>
          <w:sz w:val="22"/>
          <w:szCs w:val="22"/>
        </w:rPr>
        <w:t xml:space="preserve"> un certain nombre de </w:t>
      </w:r>
      <w:r w:rsidR="00021B88" w:rsidRPr="00A83208">
        <w:rPr>
          <w:sz w:val="22"/>
          <w:szCs w:val="22"/>
        </w:rPr>
        <w:t>préoccupations pas forcément compatibles les unes avec les autres</w:t>
      </w:r>
      <w:r w:rsidR="00475945" w:rsidRPr="00A83208">
        <w:rPr>
          <w:sz w:val="22"/>
          <w:szCs w:val="22"/>
        </w:rPr>
        <w:t xml:space="preserve">. Ces </w:t>
      </w:r>
      <w:r w:rsidR="001A328A" w:rsidRPr="00A83208">
        <w:rPr>
          <w:sz w:val="22"/>
          <w:szCs w:val="22"/>
        </w:rPr>
        <w:t xml:space="preserve">logique multidimensionnelle, les </w:t>
      </w:r>
      <w:r w:rsidR="001A328A" w:rsidRPr="00A83208">
        <w:rPr>
          <w:i/>
          <w:sz w:val="22"/>
          <w:szCs w:val="22"/>
        </w:rPr>
        <w:t>dialogiques</w:t>
      </w:r>
      <w:r w:rsidR="00475945" w:rsidRPr="00A83208">
        <w:rPr>
          <w:sz w:val="22"/>
          <w:szCs w:val="22"/>
        </w:rPr>
        <w:t xml:space="preserve">, </w:t>
      </w:r>
      <w:r w:rsidR="00021913" w:rsidRPr="00A83208">
        <w:rPr>
          <w:sz w:val="22"/>
          <w:szCs w:val="22"/>
        </w:rPr>
        <w:t>ainsi</w:t>
      </w:r>
      <w:r w:rsidR="00475945" w:rsidRPr="00A83208">
        <w:rPr>
          <w:sz w:val="22"/>
          <w:szCs w:val="22"/>
        </w:rPr>
        <w:t xml:space="preserve"> </w:t>
      </w:r>
      <w:r w:rsidR="00021913" w:rsidRPr="00A83208">
        <w:rPr>
          <w:sz w:val="22"/>
          <w:szCs w:val="22"/>
        </w:rPr>
        <w:t xml:space="preserve">que </w:t>
      </w:r>
      <w:r w:rsidR="00475945" w:rsidRPr="00A83208">
        <w:rPr>
          <w:sz w:val="22"/>
          <w:szCs w:val="22"/>
        </w:rPr>
        <w:t xml:space="preserve">la prise en </w:t>
      </w:r>
      <w:r w:rsidR="00021913" w:rsidRPr="00A83208">
        <w:rPr>
          <w:sz w:val="22"/>
          <w:szCs w:val="22"/>
        </w:rPr>
        <w:t>compte</w:t>
      </w:r>
      <w:r w:rsidR="00475945" w:rsidRPr="00A83208">
        <w:rPr>
          <w:sz w:val="22"/>
          <w:szCs w:val="22"/>
        </w:rPr>
        <w:t xml:space="preserve"> de l’imprévu</w:t>
      </w:r>
      <w:r w:rsidR="00021913" w:rsidRPr="00A83208">
        <w:rPr>
          <w:sz w:val="22"/>
          <w:szCs w:val="22"/>
        </w:rPr>
        <w:t xml:space="preserve">, </w:t>
      </w:r>
      <w:r w:rsidR="00475945" w:rsidRPr="00A83208">
        <w:rPr>
          <w:sz w:val="22"/>
          <w:szCs w:val="22"/>
        </w:rPr>
        <w:t>de l’aléatoire</w:t>
      </w:r>
      <w:r w:rsidR="00021913" w:rsidRPr="00A83208">
        <w:rPr>
          <w:sz w:val="22"/>
          <w:szCs w:val="22"/>
        </w:rPr>
        <w:t xml:space="preserve"> et</w:t>
      </w:r>
      <w:r w:rsidR="00475945" w:rsidRPr="00A83208">
        <w:rPr>
          <w:sz w:val="22"/>
          <w:szCs w:val="22"/>
        </w:rPr>
        <w:t xml:space="preserve"> des phénomènes chaotiques,</w:t>
      </w:r>
      <w:r w:rsidR="00021913" w:rsidRPr="00A83208">
        <w:rPr>
          <w:sz w:val="22"/>
          <w:szCs w:val="22"/>
        </w:rPr>
        <w:t xml:space="preserve"> </w:t>
      </w:r>
      <w:r w:rsidR="00B531C8" w:rsidRPr="00A83208">
        <w:rPr>
          <w:sz w:val="22"/>
          <w:szCs w:val="22"/>
        </w:rPr>
        <w:t xml:space="preserve">l’attention portée à </w:t>
      </w:r>
      <w:r w:rsidR="00021913" w:rsidRPr="00A83208">
        <w:rPr>
          <w:sz w:val="22"/>
          <w:szCs w:val="22"/>
        </w:rPr>
        <w:t xml:space="preserve">l’importance des acteurs mais aussi et surtout </w:t>
      </w:r>
      <w:r w:rsidR="00B531C8" w:rsidRPr="00A83208">
        <w:rPr>
          <w:sz w:val="22"/>
          <w:szCs w:val="22"/>
        </w:rPr>
        <w:t>aux</w:t>
      </w:r>
      <w:r w:rsidR="00021913" w:rsidRPr="00A83208">
        <w:rPr>
          <w:sz w:val="22"/>
          <w:szCs w:val="22"/>
        </w:rPr>
        <w:t xml:space="preserve"> interactions qui les lient les uns aux autres, </w:t>
      </w:r>
      <w:r w:rsidR="003D1D50" w:rsidRPr="00A83208">
        <w:rPr>
          <w:sz w:val="22"/>
          <w:szCs w:val="22"/>
        </w:rPr>
        <w:t xml:space="preserve">ou encore la préférence pour les analyses en terme de flux, de cycles, de récursivité et de circularité à la place des relations simplistes et linéaires, </w:t>
      </w:r>
      <w:r w:rsidR="00475945" w:rsidRPr="00A83208">
        <w:rPr>
          <w:sz w:val="22"/>
          <w:szCs w:val="22"/>
        </w:rPr>
        <w:t xml:space="preserve">sont caractéristiques </w:t>
      </w:r>
      <w:r w:rsidR="00021913" w:rsidRPr="00A83208">
        <w:rPr>
          <w:sz w:val="22"/>
          <w:szCs w:val="22"/>
        </w:rPr>
        <w:t>de cette nouvelle façon de réfléchir de manière systémique et complexe</w:t>
      </w:r>
      <w:r w:rsidR="00B531C8" w:rsidRPr="00A83208">
        <w:rPr>
          <w:sz w:val="22"/>
          <w:szCs w:val="22"/>
        </w:rPr>
        <w:t xml:space="preserve">, pour en fin de compte </w:t>
      </w:r>
      <w:r w:rsidR="003D1D50" w:rsidRPr="00A83208">
        <w:rPr>
          <w:sz w:val="22"/>
          <w:szCs w:val="22"/>
        </w:rPr>
        <w:t>adapter notre réflexion et nos représentation du monde et du réel à</w:t>
      </w:r>
      <w:r w:rsidR="00B531C8" w:rsidRPr="00A83208">
        <w:rPr>
          <w:sz w:val="22"/>
          <w:szCs w:val="22"/>
        </w:rPr>
        <w:t xml:space="preserve"> la complexité substantielle des systèmes naturels</w:t>
      </w:r>
      <w:r w:rsidR="001A328A" w:rsidRPr="00A83208">
        <w:rPr>
          <w:sz w:val="22"/>
          <w:szCs w:val="22"/>
        </w:rPr>
        <w:t xml:space="preserve"> et techniques du réel</w:t>
      </w:r>
      <w:r w:rsidR="00B531C8" w:rsidRPr="00A83208">
        <w:rPr>
          <w:sz w:val="22"/>
          <w:szCs w:val="22"/>
        </w:rPr>
        <w:t>.</w:t>
      </w:r>
      <w:r w:rsidR="003D1D50" w:rsidRPr="00A83208">
        <w:rPr>
          <w:sz w:val="22"/>
          <w:szCs w:val="22"/>
        </w:rPr>
        <w:t xml:space="preserve"> </w:t>
      </w:r>
      <w:r w:rsidR="00F12961" w:rsidRPr="00A83208">
        <w:rPr>
          <w:sz w:val="22"/>
          <w:szCs w:val="22"/>
        </w:rPr>
        <w:t>Ainsi avec les systèmes complexes il n’est pas toujours possible de trouver une solution optimale</w:t>
      </w:r>
      <w:r w:rsidR="001A328A" w:rsidRPr="00A83208">
        <w:rPr>
          <w:sz w:val="22"/>
          <w:szCs w:val="22"/>
        </w:rPr>
        <w:t xml:space="preserve"> à une problématique donnée</w:t>
      </w:r>
      <w:r w:rsidR="00F12961" w:rsidRPr="00A83208">
        <w:rPr>
          <w:sz w:val="22"/>
          <w:szCs w:val="22"/>
        </w:rPr>
        <w:t xml:space="preserve">, il faut parfois juste trouver une solution satisfaisante vis-à-vis de toutes les parties prenantes. </w:t>
      </w:r>
      <w:r w:rsidR="003D1D50" w:rsidRPr="00A83208">
        <w:rPr>
          <w:sz w:val="22"/>
          <w:szCs w:val="22"/>
        </w:rPr>
        <w:t xml:space="preserve">Par exemple, en sciences économiques, le développement durable implique de mieux </w:t>
      </w:r>
      <w:r w:rsidR="001A328A" w:rsidRPr="00A83208">
        <w:rPr>
          <w:sz w:val="22"/>
          <w:szCs w:val="22"/>
        </w:rPr>
        <w:t>tenir</w:t>
      </w:r>
      <w:r w:rsidR="003D1D50" w:rsidRPr="00A83208">
        <w:rPr>
          <w:sz w:val="22"/>
          <w:szCs w:val="22"/>
        </w:rPr>
        <w:t xml:space="preserve"> compte </w:t>
      </w:r>
      <w:r w:rsidR="001A328A" w:rsidRPr="00A83208">
        <w:rPr>
          <w:sz w:val="22"/>
          <w:szCs w:val="22"/>
        </w:rPr>
        <w:t xml:space="preserve">de </w:t>
      </w:r>
      <w:r w:rsidR="003D1D50" w:rsidRPr="00A83208">
        <w:rPr>
          <w:sz w:val="22"/>
          <w:szCs w:val="22"/>
        </w:rPr>
        <w:t xml:space="preserve">toutes les parties prenantes d’un système, et donc de se concentrer sur les externalités positives ou négatives, pas toujours prises en compte aujourd’hui par nos outils de </w:t>
      </w:r>
      <w:r w:rsidR="001A328A" w:rsidRPr="00A83208">
        <w:rPr>
          <w:sz w:val="22"/>
          <w:szCs w:val="22"/>
        </w:rPr>
        <w:t>comptabilité</w:t>
      </w:r>
      <w:r w:rsidR="003D1D50" w:rsidRPr="00A83208">
        <w:rPr>
          <w:sz w:val="22"/>
          <w:szCs w:val="22"/>
        </w:rPr>
        <w:t>, ainsi certaines relations complexes peuvent être négligées</w:t>
      </w:r>
      <w:r w:rsidR="00F12961" w:rsidRPr="00A83208">
        <w:rPr>
          <w:sz w:val="22"/>
          <w:szCs w:val="22"/>
        </w:rPr>
        <w:t xml:space="preserve"> actuellement (par exemple, certains courants économiques non « </w:t>
      </w:r>
      <w:r w:rsidR="00F12961" w:rsidRPr="00A83208">
        <w:rPr>
          <w:i/>
          <w:sz w:val="22"/>
          <w:szCs w:val="22"/>
        </w:rPr>
        <w:t>main-</w:t>
      </w:r>
      <w:proofErr w:type="spellStart"/>
      <w:r w:rsidR="00F12961" w:rsidRPr="00A83208">
        <w:rPr>
          <w:i/>
          <w:sz w:val="22"/>
          <w:szCs w:val="22"/>
        </w:rPr>
        <w:t>stream</w:t>
      </w:r>
      <w:proofErr w:type="spellEnd"/>
      <w:r w:rsidR="00F12961" w:rsidRPr="00A83208">
        <w:rPr>
          <w:sz w:val="22"/>
          <w:szCs w:val="22"/>
        </w:rPr>
        <w:t> » proposent ainsi de prélever un impôt pour chaque prélèvement fait à la nature).</w:t>
      </w:r>
    </w:p>
    <w:p w:rsidR="00857359" w:rsidRPr="00A83208" w:rsidRDefault="003D1D50" w:rsidP="00857359">
      <w:pPr>
        <w:spacing w:line="240" w:lineRule="auto"/>
        <w:ind w:firstLine="708"/>
        <w:jc w:val="both"/>
        <w:rPr>
          <w:sz w:val="22"/>
          <w:szCs w:val="22"/>
        </w:rPr>
      </w:pPr>
      <w:r w:rsidRPr="00A83208">
        <w:rPr>
          <w:sz w:val="22"/>
          <w:szCs w:val="22"/>
        </w:rPr>
        <w:t xml:space="preserve">Dans n’importe quel projet, l’imbrication de toutes sortes de dialogiques, ajoutée au fait que chaque acteur se fait et a sa propre représentation du monde, </w:t>
      </w:r>
      <w:r w:rsidR="006B52F4" w:rsidRPr="00A83208">
        <w:rPr>
          <w:sz w:val="22"/>
          <w:szCs w:val="22"/>
        </w:rPr>
        <w:t>conduit à la nécessité de construire une coopération dura</w:t>
      </w:r>
      <w:r w:rsidR="00B04A75" w:rsidRPr="00A83208">
        <w:rPr>
          <w:sz w:val="22"/>
          <w:szCs w:val="22"/>
        </w:rPr>
        <w:t>ble entre les parties prenantes si on veut réussir le changement qui mène à un modèle de développement viable à long terme. Au fondement de cette coopération</w:t>
      </w:r>
      <w:r w:rsidR="00E37E34" w:rsidRPr="00A83208">
        <w:rPr>
          <w:sz w:val="22"/>
          <w:szCs w:val="22"/>
        </w:rPr>
        <w:t xml:space="preserve"> durable et de la confiance qui doit la caractériser, il faut que les différents acteurs adoptent une représentation commune de leur projet et de ses relations avec son environnement</w:t>
      </w:r>
      <w:r w:rsidR="001A328A" w:rsidRPr="00A83208">
        <w:rPr>
          <w:sz w:val="22"/>
          <w:szCs w:val="22"/>
        </w:rPr>
        <w:t>, parce qu’il faut que les différents coopérants partagent des évidences communes pour bâtir leur projet sans conflit et en toute confiance</w:t>
      </w:r>
      <w:r w:rsidR="00E37E34" w:rsidRPr="00A83208">
        <w:rPr>
          <w:sz w:val="22"/>
          <w:szCs w:val="22"/>
        </w:rPr>
        <w:t>.</w:t>
      </w:r>
      <w:r w:rsidR="00F12961" w:rsidRPr="00A83208">
        <w:rPr>
          <w:sz w:val="22"/>
          <w:szCs w:val="22"/>
        </w:rPr>
        <w:t xml:space="preserve"> Manager un système, un p</w:t>
      </w:r>
      <w:r w:rsidR="0080395F" w:rsidRPr="00A83208">
        <w:rPr>
          <w:sz w:val="22"/>
          <w:szCs w:val="22"/>
        </w:rPr>
        <w:t xml:space="preserve">rojet complexe lié au développement durable, demande donc de penser aux </w:t>
      </w:r>
      <w:r w:rsidR="00F12961" w:rsidRPr="00A83208">
        <w:rPr>
          <w:sz w:val="22"/>
          <w:szCs w:val="22"/>
        </w:rPr>
        <w:t>in</w:t>
      </w:r>
      <w:r w:rsidR="0080395F" w:rsidRPr="00A83208">
        <w:rPr>
          <w:sz w:val="22"/>
          <w:szCs w:val="22"/>
        </w:rPr>
        <w:t>terdépendances entre les acteurs, ainsi il faut privilégier le management par les phénomènes holographiques, chaque acteur ayant une compréhension du système dans sa globalité, plutôt que le management par la sectorisation et la spécialisation de chaque acteur sur une petite partie du système.</w:t>
      </w:r>
      <w:r w:rsidR="00857359" w:rsidRPr="00A83208">
        <w:rPr>
          <w:sz w:val="22"/>
          <w:szCs w:val="22"/>
        </w:rPr>
        <w:t xml:space="preserve"> Certaines méthodes, telles que PAT-Miroir</w:t>
      </w:r>
      <w:r w:rsidR="001A328A" w:rsidRPr="00A83208">
        <w:rPr>
          <w:sz w:val="22"/>
          <w:szCs w:val="22"/>
        </w:rPr>
        <w:t xml:space="preserve"> dont M. Le Cardinal a participé au développement</w:t>
      </w:r>
      <w:r w:rsidR="00857359" w:rsidRPr="00A83208">
        <w:rPr>
          <w:sz w:val="22"/>
          <w:szCs w:val="22"/>
        </w:rPr>
        <w:t>, permettent de mettre en place de manière systématique ces nouvelles façon</w:t>
      </w:r>
      <w:r w:rsidR="001A328A" w:rsidRPr="00A83208">
        <w:rPr>
          <w:sz w:val="22"/>
          <w:szCs w:val="22"/>
        </w:rPr>
        <w:t>s</w:t>
      </w:r>
      <w:r w:rsidR="00857359" w:rsidRPr="00A83208">
        <w:rPr>
          <w:sz w:val="22"/>
          <w:szCs w:val="22"/>
        </w:rPr>
        <w:t xml:space="preserve"> de manager</w:t>
      </w:r>
      <w:r w:rsidR="001A328A" w:rsidRPr="00A83208">
        <w:rPr>
          <w:sz w:val="22"/>
          <w:szCs w:val="22"/>
        </w:rPr>
        <w:t>, de gérer</w:t>
      </w:r>
      <w:r w:rsidR="00857359" w:rsidRPr="00A83208">
        <w:rPr>
          <w:sz w:val="22"/>
          <w:szCs w:val="22"/>
        </w:rPr>
        <w:t>, et donc de construire des coopérations durabl</w:t>
      </w:r>
      <w:r w:rsidR="001A328A" w:rsidRPr="00A83208">
        <w:rPr>
          <w:sz w:val="22"/>
          <w:szCs w:val="22"/>
        </w:rPr>
        <w:t>es entre les différents acteurs, c’est à dire</w:t>
      </w:r>
      <w:r w:rsidR="00857359" w:rsidRPr="00A83208">
        <w:rPr>
          <w:sz w:val="22"/>
          <w:szCs w:val="22"/>
        </w:rPr>
        <w:t xml:space="preserve"> les différentes parties prenantes.</w:t>
      </w:r>
    </w:p>
    <w:p w:rsidR="00F12961" w:rsidRDefault="00F12961" w:rsidP="00F12961">
      <w:pPr>
        <w:spacing w:line="240" w:lineRule="auto"/>
        <w:ind w:firstLine="708"/>
        <w:jc w:val="both"/>
      </w:pPr>
    </w:p>
    <w:p w:rsidR="00287889" w:rsidRDefault="00287889">
      <w:r>
        <w:br w:type="page"/>
      </w:r>
    </w:p>
    <w:p w:rsidR="001A328A" w:rsidRDefault="00A83208" w:rsidP="00A83208">
      <w:pPr>
        <w:pStyle w:val="Titre1"/>
        <w:jc w:val="left"/>
      </w:pPr>
      <w:r>
        <w:lastRenderedPageBreak/>
        <w:t>Développement durable, complex</w:t>
      </w:r>
      <w:r w:rsidR="00DE33E3">
        <w:t>ité et</w:t>
      </w:r>
      <w:r w:rsidR="005020D3">
        <w:t xml:space="preserve"> relations d’</w:t>
      </w:r>
      <w:r w:rsidR="00DE33E3">
        <w:t>interdépendance</w:t>
      </w:r>
      <w:r w:rsidR="005020D3">
        <w:t>s</w:t>
      </w:r>
      <w:r w:rsidR="00DE33E3">
        <w:t xml:space="preserve"> entre l’entreprise </w:t>
      </w:r>
      <w:r>
        <w:t>et ses parties prenantes</w:t>
      </w:r>
      <w:bookmarkStart w:id="0" w:name="_GoBack"/>
      <w:bookmarkEnd w:id="0"/>
    </w:p>
    <w:p w:rsidR="00A83208" w:rsidRDefault="00D13309" w:rsidP="00A83208">
      <w:r>
        <w:rPr>
          <w:noProof/>
          <w:lang w:eastAsia="zh-CN"/>
        </w:rPr>
        <w:pict>
          <v:group id="Groupe 14" o:spid="_x0000_s1026" style="position:absolute;margin-left:171.35pt;margin-top:5.3pt;width:169.3pt;height:52.4pt;z-index:251677696" coordsize="215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">
            <v:shapetype id="_x0000_t202" coordsize="21600,21600" o:spt="202" path="m,l,21600r21600,l21600,xe">
              <v:stroke joinstyle="miter"/>
              <v:path gradientshapeok="t" o:connecttype="rect"/>
            </v:shapetype>
            <v:shape id="Zone de texte 5" o:spid="_x0000_s1027" type="#_x0000_t202" style="position:absolute;top:2340;width:21501;height:4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tUb8A&#10;AADaAAAADwAAAGRycy9kb3ducmV2LnhtbERPW2vCMBR+F/wP4Qi+aarzRtdURNjYyx6sg70emmNa&#10;1pyUJGrdr18Ggz1+fPdiP9hO3MiH1rGCxTwDQVw73bJR8HF+me1AhIissXNMCh4UYF+ORwXm2t35&#10;RLcqGpFCOOSooImxz6UMdUMWw9z1xIm7OG8xJuiN1B7vKdx2cpllG2mx5dTQYE/Hhuqv6mrTDF/p&#10;7ni4ms/V8HT5Xm3fX42PSk0nw+EZRKQh/ov/3G9awRp+ryQ/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U61RvwAAANoAAAAPAAAAAAAAAAAAAAAAAJgCAABkcnMvZG93bnJl&#10;di54bWxQSwUGAAAAAAQABAD1AAAAhAMAAAAA&#10;" fillcolor="white [3201]" strokecolor="#ed7d31 [3205]" strokeweight="1pt">
              <v:textbox>
                <w:txbxContent>
                  <w:p w:rsidR="00DE33E3" w:rsidRDefault="00DE33E3" w:rsidP="00DE33E3">
                    <w:pPr>
                      <w:pStyle w:val="Style1"/>
                    </w:pPr>
                    <w:r>
                      <w:t>Produits</w:t>
                    </w:r>
                  </w:p>
                  <w:p w:rsidR="00211600" w:rsidRPr="00DE33E3" w:rsidRDefault="00211600" w:rsidP="00211600">
                    <w:pPr>
                      <w:pStyle w:val="Style1"/>
                    </w:pPr>
                    <w:r>
                      <w:t>Société</w:t>
                    </w:r>
                    <w:r w:rsidR="00F602AC">
                      <w:t>s</w:t>
                    </w:r>
                    <w:r>
                      <w:t xml:space="preserve"> de c</w:t>
                    </w:r>
                    <w:r w:rsidR="00DE33E3">
                      <w:t>onseil</w:t>
                    </w:r>
                  </w:p>
                </w:txbxContent>
              </v:textbox>
            </v:shape>
            <v:rect id="Rectangle 13" o:spid="_x0000_s1028" style="position:absolute;left:5852;width:10470;height:27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JFMAA&#10;AADbAAAADwAAAGRycy9kb3ducmV2LnhtbERPS4vCMBC+C/6HMII3TX0tazXKsiAsnrS74HVoxrbY&#10;TGoSbfffG0HwNh/fc9bbztTiTs5XlhVMxgkI4tzqigsFf7+70ScIH5A11pZJwT952G76vTWm2rZ8&#10;pHsWChFD2KeooAyhSaX0eUkG/dg2xJE7W2cwROgKqR22MdzUcpokH9JgxbGhxIa+S8ov2c0oSA52&#10;Uc0n+527Xqe3Zduc5iY/KTUcdF8rEIG68Ba/3D86zp/B8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fJFMAAAADbAAAADwAAAAAAAAAAAAAAAACYAgAAZHJzL2Rvd25y&#10;ZXYueG1sUEsFBgAAAAAEAAQA9QAAAIUDA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Fournisseurs</w:t>
                    </w:r>
                  </w:p>
                </w:txbxContent>
              </v:textbox>
            </v:rect>
          </v:group>
        </w:pict>
      </w:r>
    </w:p>
    <w:p w:rsidR="00A83208" w:rsidRDefault="00D13309" w:rsidP="00A83208">
      <w:r>
        <w:rPr>
          <w:noProof/>
          <w:lang w:eastAsia="zh-CN"/>
        </w:rPr>
        <w:pict>
          <v:group id="Groupe 17" o:spid="_x0000_s1029" style="position:absolute;margin-left:-6.05pt;margin-top:22.6pt;width:169.3pt;height:86.95pt;z-index:251679744" coordsize="21501,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">
            <v:shape id="Zone de texte 4" o:spid="_x0000_s1030" type="#_x0000_t202" style="position:absolute;top:2487;width:21501;height:8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Iyr8A&#10;AADaAAAADwAAAGRycy9kb3ducmV2LnhtbERPz2vCMBS+D/Y/hCd4W1Nn2UY1igiKFw/Wwa6P5pkW&#10;m5eSRO321xtB2PHj+z1fDrYTV/KhdaxgkuUgiGunWzYKvo+bty8QISJr7ByTgl8KsFy8vsyx1O7G&#10;B7pW0YgUwqFEBU2MfSllqBuyGDLXEyfu5LzFmKA3Unu8pXDbyfc8/5AWW04NDfa0bqg+VxebZvhK&#10;d+vVxfwUw/T0V3zut8ZHpcajYTUDEWmI/+Kne6cVFPC4kvwgF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wjKvwAAANoAAAAPAAAAAAAAAAAAAAAAAJgCAABkcnMvZG93bnJl&#10;di54bWxQSwUGAAAAAAQABAD1AAAAhAMAAAAA&#10;" fillcolor="white [3201]" strokecolor="#ed7d31 [3205]" strokeweight="1pt">
              <v:textbox>
                <w:txbxContent>
                  <w:p w:rsidR="00DE33E3" w:rsidRDefault="00DE33E3" w:rsidP="00DE33E3">
                    <w:pPr>
                      <w:pStyle w:val="Sansinterligne"/>
                      <w:numPr>
                        <w:ilvl w:val="0"/>
                        <w:numId w:val="3"/>
                      </w:numPr>
                      <w:rPr>
                        <w:rFonts w:ascii="Arial" w:hAnsi="Arial" w:cs="Arial"/>
                        <w:sz w:val="20"/>
                        <w:szCs w:val="20"/>
                      </w:rPr>
                    </w:pPr>
                    <w:r>
                      <w:rPr>
                        <w:rFonts w:ascii="Arial" w:hAnsi="Arial" w:cs="Arial"/>
                        <w:sz w:val="20"/>
                        <w:szCs w:val="20"/>
                      </w:rPr>
                      <w:t>Institutions internationales</w:t>
                    </w:r>
                  </w:p>
                  <w:p w:rsidR="00DE33E3" w:rsidRDefault="00DE33E3" w:rsidP="00DE33E3">
                    <w:pPr>
                      <w:pStyle w:val="Sansinterligne"/>
                      <w:numPr>
                        <w:ilvl w:val="0"/>
                        <w:numId w:val="3"/>
                      </w:numPr>
                      <w:rPr>
                        <w:rFonts w:ascii="Arial" w:hAnsi="Arial" w:cs="Arial"/>
                        <w:sz w:val="20"/>
                        <w:szCs w:val="20"/>
                      </w:rPr>
                    </w:pPr>
                    <w:r>
                      <w:rPr>
                        <w:rFonts w:ascii="Arial" w:hAnsi="Arial" w:cs="Arial"/>
                        <w:sz w:val="20"/>
                        <w:szCs w:val="20"/>
                      </w:rPr>
                      <w:t>Institutions locales</w:t>
                    </w:r>
                  </w:p>
                  <w:p w:rsidR="00DE33E3" w:rsidRDefault="00DE33E3" w:rsidP="00DE33E3">
                    <w:pPr>
                      <w:pStyle w:val="Sansinterligne"/>
                      <w:numPr>
                        <w:ilvl w:val="0"/>
                        <w:numId w:val="3"/>
                      </w:numPr>
                      <w:rPr>
                        <w:rFonts w:ascii="Arial" w:hAnsi="Arial" w:cs="Arial"/>
                        <w:sz w:val="20"/>
                        <w:szCs w:val="20"/>
                      </w:rPr>
                    </w:pPr>
                    <w:r>
                      <w:rPr>
                        <w:rFonts w:ascii="Arial" w:hAnsi="Arial" w:cs="Arial"/>
                        <w:sz w:val="20"/>
                        <w:szCs w:val="20"/>
                      </w:rPr>
                      <w:t>Organismes de normalisation, certification, labellisation</w:t>
                    </w:r>
                  </w:p>
                  <w:p w:rsidR="00DE33E3" w:rsidRPr="00DE33E3" w:rsidRDefault="00DE33E3" w:rsidP="00DE33E3">
                    <w:pPr>
                      <w:pStyle w:val="Sansinterligne"/>
                      <w:numPr>
                        <w:ilvl w:val="0"/>
                        <w:numId w:val="3"/>
                      </w:numPr>
                      <w:rPr>
                        <w:rFonts w:ascii="Arial" w:hAnsi="Arial" w:cs="Arial"/>
                        <w:sz w:val="20"/>
                        <w:szCs w:val="20"/>
                      </w:rPr>
                    </w:pPr>
                    <w:r>
                      <w:rPr>
                        <w:rFonts w:ascii="Arial" w:hAnsi="Arial" w:cs="Arial"/>
                        <w:sz w:val="20"/>
                        <w:szCs w:val="20"/>
                      </w:rPr>
                      <w:t>Agence</w:t>
                    </w:r>
                    <w:r w:rsidR="00F602AC">
                      <w:rPr>
                        <w:rFonts w:ascii="Arial" w:hAnsi="Arial" w:cs="Arial"/>
                        <w:sz w:val="20"/>
                        <w:szCs w:val="20"/>
                      </w:rPr>
                      <w:t>s</w:t>
                    </w:r>
                    <w:r>
                      <w:rPr>
                        <w:rFonts w:ascii="Arial" w:hAnsi="Arial" w:cs="Arial"/>
                        <w:sz w:val="20"/>
                        <w:szCs w:val="20"/>
                      </w:rPr>
                      <w:t xml:space="preserve"> de notation</w:t>
                    </w:r>
                  </w:p>
                </w:txbxContent>
              </v:textbox>
            </v:shape>
            <v:rect id="Rectangle 15" o:spid="_x0000_s1031" style="position:absolute;left:4901;width:11997;height:27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0+8EA&#10;AADbAAAADwAAAGRycy9kb3ducmV2LnhtbERPTWvCQBC9F/wPywje6kaJRaObIAWheGptweuQHZNg&#10;djburkn8926h0Ns83ufsitG0oifnG8sKFvMEBHFpdcOVgp/vw+sahA/IGlvLpOBBHop88rLDTNuB&#10;v6g/hUrEEPYZKqhD6DIpfVmTQT+3HXHkLtYZDBG6SmqHQww3rVwmyZs02HBsqLGj95rK6+luFCSf&#10;dtWki+PB3W7L+2bozqkpz0rNpuN+CyLQGP7Ff+4PHeev4PeXe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i9PvBAAAA2wAAAA8AAAAAAAAAAAAAAAAAmAIAAGRycy9kb3du&#10;cmV2LnhtbFBLBQYAAAAABAAEAPUAAACGAw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Règlementation</w:t>
                    </w:r>
                  </w:p>
                </w:txbxContent>
              </v:textbox>
            </v:rect>
          </v:group>
        </w:pict>
      </w:r>
    </w:p>
    <w:p w:rsidR="00A83208" w:rsidRDefault="00D13309" w:rsidP="00A83208">
      <w:r>
        <w:rPr>
          <w:noProof/>
          <w:lang w:eastAsia="zh-CN"/>
        </w:rPr>
        <w:pict>
          <v:shapetype id="_x0000_t32" coordsize="21600,21600" o:spt="32" o:oned="t" path="m,l21600,21600e" filled="f">
            <v:path arrowok="t" fillok="f" o:connecttype="none"/>
            <o:lock v:ext="edit" shapetype="t"/>
          </v:shapetype>
          <v:shape id="Connecteur droit avec flèche 31" o:spid="_x0000_s1048" type="#_x0000_t32" style="position:absolute;margin-left:275.6pt;margin-top:11.65pt;width:.6pt;height:65.6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" strokecolor="#5b9bd5 [3204]" strokeweight="1.5pt">
            <v:stroke endarrow="open" joinstyle="miter"/>
          </v:shape>
        </w:pict>
      </w:r>
      <w:r>
        <w:rPr>
          <w:noProof/>
          <w:lang w:eastAsia="zh-CN"/>
        </w:rPr>
        <w:pict>
          <v:rect id="Rectangle 19" o:spid="_x0000_s1032" style="position:absolute;margin-left:394.8pt;margin-top:1.3pt;width:82.45pt;height:21.9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Partenaires</w:t>
                  </w:r>
                </w:p>
              </w:txbxContent>
            </v:textbox>
          </v:rect>
        </w:pict>
      </w:r>
      <w:r>
        <w:rPr>
          <w:noProof/>
          <w:lang w:eastAsia="zh-CN"/>
        </w:rPr>
        <w:pict>
          <v:shape id="Zone de texte 7" o:spid="_x0000_s1033" type="#_x0000_t202" style="position:absolute;margin-left:347.05pt;margin-top:19.15pt;width:169.3pt;height:70.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" fillcolor="white [3201]" strokecolor="#ed7d31 [3205]" strokeweight="1pt">
            <v:textbox>
              <w:txbxContent>
                <w:p w:rsidR="00DE33E3" w:rsidRDefault="00DE33E3" w:rsidP="00DE33E3">
                  <w:pPr>
                    <w:pStyle w:val="Style1"/>
                  </w:pPr>
                  <w:r>
                    <w:t>Banques</w:t>
                  </w:r>
                </w:p>
                <w:p w:rsidR="00DE33E3" w:rsidRDefault="00DE33E3" w:rsidP="00DE33E3">
                  <w:pPr>
                    <w:pStyle w:val="Style1"/>
                  </w:pPr>
                  <w:r>
                    <w:t>Investisseurs</w:t>
                  </w:r>
                </w:p>
                <w:p w:rsidR="00211600" w:rsidRDefault="00211600" w:rsidP="00DE33E3">
                  <w:pPr>
                    <w:pStyle w:val="Style1"/>
                  </w:pPr>
                  <w:r>
                    <w:t>Assur</w:t>
                  </w:r>
                  <w:r w:rsidR="00F602AC">
                    <w:t>eurs</w:t>
                  </w:r>
                </w:p>
                <w:p w:rsidR="00DE33E3" w:rsidRDefault="00DE33E3" w:rsidP="00DE33E3">
                  <w:pPr>
                    <w:pStyle w:val="Style1"/>
                  </w:pPr>
                  <w:r>
                    <w:t>Alliances</w:t>
                  </w:r>
                </w:p>
                <w:p w:rsidR="00211600" w:rsidRPr="00DE33E3" w:rsidRDefault="00211600" w:rsidP="00DE33E3">
                  <w:pPr>
                    <w:pStyle w:val="Style1"/>
                  </w:pPr>
                  <w:r>
                    <w:t>Avocats</w:t>
                  </w:r>
                </w:p>
              </w:txbxContent>
            </v:textbox>
          </v:shape>
        </w:pict>
      </w:r>
    </w:p>
    <w:p w:rsidR="00A83208" w:rsidRDefault="00D13309" w:rsidP="00A83208">
      <w:r>
        <w:rPr>
          <w:noProof/>
          <w:lang w:eastAsia="zh-CN"/>
        </w:rPr>
        <w:pict>
          <v:shape id="Connecteur droit avec flèche 30" o:spid="_x0000_s1047" type="#_x0000_t32" style="position:absolute;margin-left:299.8pt;margin-top:22.55pt;width:44.35pt;height:31.6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" strokecolor="#5b9bd5 [3204]" strokeweight="1.5pt">
            <v:stroke endarrow="open" joinstyle="miter"/>
          </v:shape>
        </w:pict>
      </w:r>
    </w:p>
    <w:p w:rsidR="00A83208" w:rsidRDefault="00D13309" w:rsidP="00A83208">
      <w:r>
        <w:rPr>
          <w:noProof/>
          <w:lang w:eastAsia="zh-CN"/>
        </w:rPr>
        <w:pict>
          <v:shape id="Connecteur droit avec flèche 26" o:spid="_x0000_s1046" type="#_x0000_t32" style="position:absolute;margin-left:163.85pt;margin-top:5.75pt;width:53.6pt;height:25.35pt;flip:x 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" strokecolor="#5b9bd5 [3204]" strokeweight="1.5pt">
            <v:stroke endarrow="open" joinstyle="miter"/>
          </v:shape>
        </w:pict>
      </w:r>
    </w:p>
    <w:p w:rsidR="00A83208" w:rsidRDefault="00D13309" w:rsidP="00A83208">
      <w:r>
        <w:rPr>
          <w:noProof/>
          <w:lang w:eastAsia="zh-CN"/>
        </w:rPr>
        <w:pict>
          <v:shape id="Connecteur droit avec flèche 28" o:spid="_x0000_s1045" type="#_x0000_t32" style="position:absolute;margin-left:299.85pt;margin-top:20.1pt;width:95pt;height:46.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" strokecolor="#5b9bd5 [3204]" strokeweight="1.5pt">
            <v:stroke endarrow="open" joinstyle="miter"/>
          </v:shape>
        </w:pict>
      </w:r>
      <w:r>
        <w:rPr>
          <w:noProof/>
          <w:lang w:eastAsia="zh-CN"/>
        </w:rPr>
        <w:pict>
          <v:shape id="Connecteur droit avec flèche 27" o:spid="_x0000_s1044" type="#_x0000_t32" style="position:absolute;margin-left:121.3pt;margin-top:17.15pt;width:96.1pt;height:11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" strokecolor="#5b9bd5 [3204]" strokeweight="1.5pt">
            <v:stroke endarrow="open" joinstyle="miter"/>
          </v:shape>
        </w:pict>
      </w:r>
      <w:r>
        <w:rPr>
          <w:noProof/>
          <w:lang w:eastAsia="zh-CN"/>
        </w:rPr>
        <w:pict>
          <v:rect id="Rectangle 1" o:spid="_x0000_s1034" style="position:absolute;margin-left:217.3pt;margin-top:7.95pt;width:82.45pt;height:2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" fillcolor="#000101 [36]" stroked="f">
            <v:fill color2="#5898d4 [3172]" rotate="t" colors="0 #71a6db;.5 #559bdb;1 #438ac9" focus="100%" type="gradient">
              <o:fill v:ext="view" type="gradientUnscaled"/>
            </v:fill>
            <v:shadow on="t" color="black" opacity="41287f" offset="0,1.5pt"/>
            <v:textbox>
              <w:txbxContent>
                <w:p w:rsidR="00DE33E3" w:rsidRPr="00DE33E3" w:rsidRDefault="00DE33E3" w:rsidP="00DE33E3">
                  <w:pPr>
                    <w:jc w:val="center"/>
                    <w:rPr>
                      <w:rFonts w:ascii="Arial" w:hAnsi="Arial" w:cs="Arial"/>
                      <w:sz w:val="28"/>
                    </w:rPr>
                  </w:pPr>
                  <w:r w:rsidRPr="00DE33E3">
                    <w:rPr>
                      <w:rFonts w:ascii="Arial" w:hAnsi="Arial" w:cs="Arial"/>
                      <w:sz w:val="28"/>
                    </w:rPr>
                    <w:t>Firme</w:t>
                  </w:r>
                </w:p>
              </w:txbxContent>
            </v:textbox>
          </v:rect>
        </w:pict>
      </w:r>
    </w:p>
    <w:p w:rsidR="00A83208" w:rsidRDefault="00D13309" w:rsidP="00A83208">
      <w:r>
        <w:rPr>
          <w:noProof/>
          <w:lang w:eastAsia="zh-CN"/>
        </w:rPr>
        <w:pict>
          <v:group id="Groupe 18" o:spid="_x0000_s1035" style="position:absolute;margin-left:-5.45pt;margin-top:4.5pt;width:169.3pt;height:232.15pt;z-index:251681792;mso-height-relative:margin" coordsize="21501,2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">
            <v:shape id="Zone de texte 3" o:spid="_x0000_s1036" type="#_x0000_t202" style="position:absolute;top:2560;width:21501;height:25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Qvr4A&#10;AADaAAAADwAAAGRycy9kb3ducmV2LnhtbERPTYvCMBC9C/sfwix409RVXKlGEWHFiwersNehGdNi&#10;MylJ1O7+eiMIHh/ve7HqbCNu5EPtWMFomIEgLp2u2Sg4HX8GMxAhImtsHJOCPwqwWn70Fphrd+cD&#10;3YpoRArhkKOCKsY2lzKUFVkMQ9cSJ+7svMWYoDdSe7yncNvIryybSos1p4YKW9pUVF6Kq00zfKGb&#10;zfpqfifd+Pw/+d5vjY9K9T+79RxEpC6+xS/3TisYw/NK8oN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2kL6+AAAA2gAAAA8AAAAAAAAAAAAAAAAAmAIAAGRycy9kb3ducmV2&#10;LnhtbFBLBQYAAAAABAAEAPUAAACDAwAAAAA=&#10;" fillcolor="white [3201]" strokecolor="#ed7d31 [3205]" strokeweight="1pt">
              <v:textbox>
                <w:txbxContent>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Gouvernements</w:t>
                    </w:r>
                  </w:p>
                  <w:p w:rsid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ONG</w:t>
                    </w:r>
                  </w:p>
                  <w:p w:rsidR="00211600" w:rsidRDefault="00211600" w:rsidP="00DE33E3">
                    <w:pPr>
                      <w:pStyle w:val="Sansinterligne"/>
                      <w:numPr>
                        <w:ilvl w:val="0"/>
                        <w:numId w:val="2"/>
                      </w:numPr>
                      <w:rPr>
                        <w:rFonts w:ascii="Arial" w:hAnsi="Arial" w:cs="Arial"/>
                        <w:sz w:val="20"/>
                        <w:szCs w:val="20"/>
                      </w:rPr>
                    </w:pPr>
                    <w:r>
                      <w:rPr>
                        <w:rFonts w:ascii="Arial" w:hAnsi="Arial" w:cs="Arial"/>
                        <w:sz w:val="20"/>
                        <w:szCs w:val="20"/>
                      </w:rPr>
                      <w:t>Citoyens</w:t>
                    </w:r>
                  </w:p>
                  <w:p w:rsidR="00211600" w:rsidRPr="00DE33E3" w:rsidRDefault="00211600" w:rsidP="00DE33E3">
                    <w:pPr>
                      <w:pStyle w:val="Sansinterligne"/>
                      <w:numPr>
                        <w:ilvl w:val="0"/>
                        <w:numId w:val="2"/>
                      </w:numPr>
                      <w:rPr>
                        <w:rFonts w:ascii="Arial" w:hAnsi="Arial" w:cs="Arial"/>
                        <w:sz w:val="20"/>
                        <w:szCs w:val="20"/>
                      </w:rPr>
                    </w:pPr>
                    <w:r>
                      <w:rPr>
                        <w:rFonts w:ascii="Arial" w:hAnsi="Arial" w:cs="Arial"/>
                        <w:sz w:val="20"/>
                        <w:szCs w:val="20"/>
                      </w:rPr>
                      <w:t>Collectivités locales</w:t>
                    </w:r>
                  </w:p>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Associations professionnelles</w:t>
                    </w:r>
                  </w:p>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Partis politiques</w:t>
                    </w:r>
                  </w:p>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Leader</w:t>
                    </w:r>
                    <w:r>
                      <w:rPr>
                        <w:rFonts w:ascii="Arial" w:hAnsi="Arial" w:cs="Arial"/>
                        <w:sz w:val="20"/>
                        <w:szCs w:val="20"/>
                      </w:rPr>
                      <w:t>s</w:t>
                    </w:r>
                    <w:r w:rsidRPr="00DE33E3">
                      <w:rPr>
                        <w:rFonts w:ascii="Arial" w:hAnsi="Arial" w:cs="Arial"/>
                        <w:sz w:val="20"/>
                        <w:szCs w:val="20"/>
                      </w:rPr>
                      <w:t xml:space="preserve"> d’opinion</w:t>
                    </w:r>
                  </w:p>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Syndicats</w:t>
                    </w:r>
                  </w:p>
                  <w:p w:rsidR="00DE33E3" w:rsidRP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Association</w:t>
                    </w:r>
                    <w:r>
                      <w:rPr>
                        <w:rFonts w:ascii="Arial" w:hAnsi="Arial" w:cs="Arial"/>
                        <w:sz w:val="20"/>
                        <w:szCs w:val="20"/>
                      </w:rPr>
                      <w:t>s</w:t>
                    </w:r>
                    <w:r w:rsidRPr="00DE33E3">
                      <w:rPr>
                        <w:rFonts w:ascii="Arial" w:hAnsi="Arial" w:cs="Arial"/>
                        <w:sz w:val="20"/>
                        <w:szCs w:val="20"/>
                      </w:rPr>
                      <w:t xml:space="preserve"> de consommateur</w:t>
                    </w:r>
                  </w:p>
                  <w:p w:rsidR="00DE33E3" w:rsidRDefault="00DE33E3" w:rsidP="00DE33E3">
                    <w:pPr>
                      <w:pStyle w:val="Sansinterligne"/>
                      <w:numPr>
                        <w:ilvl w:val="0"/>
                        <w:numId w:val="2"/>
                      </w:numPr>
                      <w:rPr>
                        <w:rFonts w:ascii="Arial" w:hAnsi="Arial" w:cs="Arial"/>
                        <w:sz w:val="20"/>
                        <w:szCs w:val="20"/>
                      </w:rPr>
                    </w:pPr>
                    <w:r w:rsidRPr="00DE33E3">
                      <w:rPr>
                        <w:rFonts w:ascii="Arial" w:hAnsi="Arial" w:cs="Arial"/>
                        <w:sz w:val="20"/>
                        <w:szCs w:val="20"/>
                      </w:rPr>
                      <w:t>Associations de défense de l’environnement</w:t>
                    </w:r>
                  </w:p>
                  <w:p w:rsidR="00DE33E3" w:rsidRDefault="00DE33E3" w:rsidP="00DE33E3">
                    <w:pPr>
                      <w:pStyle w:val="Sansinterligne"/>
                      <w:numPr>
                        <w:ilvl w:val="0"/>
                        <w:numId w:val="2"/>
                      </w:numPr>
                      <w:rPr>
                        <w:rFonts w:ascii="Arial" w:hAnsi="Arial" w:cs="Arial"/>
                        <w:sz w:val="20"/>
                        <w:szCs w:val="20"/>
                      </w:rPr>
                    </w:pPr>
                    <w:r>
                      <w:rPr>
                        <w:rFonts w:ascii="Arial" w:hAnsi="Arial" w:cs="Arial"/>
                        <w:sz w:val="20"/>
                        <w:szCs w:val="20"/>
                      </w:rPr>
                      <w:t>Centre de recherche</w:t>
                    </w:r>
                  </w:p>
                  <w:p w:rsidR="00DE33E3" w:rsidRDefault="00DE33E3" w:rsidP="00DE33E3">
                    <w:pPr>
                      <w:pStyle w:val="Sansinterligne"/>
                      <w:numPr>
                        <w:ilvl w:val="0"/>
                        <w:numId w:val="2"/>
                      </w:numPr>
                      <w:rPr>
                        <w:rFonts w:ascii="Arial" w:hAnsi="Arial" w:cs="Arial"/>
                        <w:sz w:val="20"/>
                        <w:szCs w:val="20"/>
                      </w:rPr>
                    </w:pPr>
                    <w:r>
                      <w:rPr>
                        <w:rFonts w:ascii="Arial" w:hAnsi="Arial" w:cs="Arial"/>
                        <w:sz w:val="20"/>
                        <w:szCs w:val="20"/>
                      </w:rPr>
                      <w:t>Pôle de compétitivité</w:t>
                    </w:r>
                  </w:p>
                  <w:p w:rsidR="00DE33E3" w:rsidRDefault="00DE33E3" w:rsidP="00DE33E3">
                    <w:pPr>
                      <w:pStyle w:val="Sansinterligne"/>
                      <w:numPr>
                        <w:ilvl w:val="0"/>
                        <w:numId w:val="2"/>
                      </w:numPr>
                      <w:rPr>
                        <w:rFonts w:ascii="Arial" w:hAnsi="Arial" w:cs="Arial"/>
                        <w:sz w:val="20"/>
                        <w:szCs w:val="20"/>
                      </w:rPr>
                    </w:pPr>
                    <w:r>
                      <w:rPr>
                        <w:rFonts w:ascii="Arial" w:hAnsi="Arial" w:cs="Arial"/>
                        <w:sz w:val="20"/>
                        <w:szCs w:val="20"/>
                      </w:rPr>
                      <w:t>Universités</w:t>
                    </w:r>
                  </w:p>
                  <w:p w:rsidR="00DE33E3" w:rsidRPr="00DE33E3" w:rsidRDefault="00DE33E3" w:rsidP="00DE33E3">
                    <w:pPr>
                      <w:pStyle w:val="Sansinterligne"/>
                      <w:numPr>
                        <w:ilvl w:val="0"/>
                        <w:numId w:val="2"/>
                      </w:numPr>
                      <w:rPr>
                        <w:rFonts w:ascii="Arial" w:hAnsi="Arial" w:cs="Arial"/>
                        <w:sz w:val="20"/>
                        <w:szCs w:val="20"/>
                      </w:rPr>
                    </w:pPr>
                    <w:r>
                      <w:rPr>
                        <w:rFonts w:ascii="Arial" w:hAnsi="Arial" w:cs="Arial"/>
                        <w:sz w:val="20"/>
                        <w:szCs w:val="20"/>
                      </w:rPr>
                      <w:t>Organismes de formation</w:t>
                    </w:r>
                  </w:p>
                </w:txbxContent>
              </v:textbox>
            </v:shape>
            <v:rect id="Rectangle 16" o:spid="_x0000_s1037" style="position:absolute;left:5632;width:10470;height:27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jMEA&#10;AADbAAAADwAAAGRycy9kb3ducmV2LnhtbERPTWvCQBC9F/wPywje6kZJRaObIAWheGptweuQHZNg&#10;djburkn8926h0Ns83ufsitG0oifnG8sKFvMEBHFpdcOVgp/vw+sahA/IGlvLpOBBHop88rLDTNuB&#10;v6g/hUrEEPYZKqhD6DIpfVmTQT+3HXHkLtYZDBG6SmqHQww3rVwmyUoabDg21NjRe03l9XQ3CpJP&#10;+9aki+PB3W7L+2bozqkpz0rNpuN+CyLQGP7Ff+4PHeev4PeXe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aozBAAAA2wAAAA8AAAAAAAAAAAAAAAAAmAIAAGRycy9kb3du&#10;cmV2LnhtbFBLBQYAAAAABAAEAPUAAACGAw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Société civile</w:t>
                    </w:r>
                  </w:p>
                </w:txbxContent>
              </v:textbox>
            </v:rect>
          </v:group>
        </w:pict>
      </w:r>
      <w:r>
        <w:rPr>
          <w:noProof/>
          <w:lang w:eastAsia="zh-CN"/>
        </w:rPr>
        <w:pict>
          <v:shape id="Connecteur droit avec flèche 29" o:spid="_x0000_s1043" type="#_x0000_t32" style="position:absolute;margin-left:287.15pt;margin-top:11.35pt;width:1.75pt;height:80.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" strokecolor="#5b9bd5 [3204]" strokeweight="1.5pt">
            <v:stroke endarrow="open" joinstyle="miter"/>
          </v:shape>
        </w:pict>
      </w:r>
      <w:r>
        <w:rPr>
          <w:noProof/>
          <w:lang w:eastAsia="zh-CN"/>
        </w:rPr>
        <w:pict>
          <v:shape id="Zone de texte 9" o:spid="_x0000_s1038" type="#_x0000_t202" style="position:absolute;margin-left:171.35pt;margin-top:5.05pt;width:169.3pt;height:5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" fillcolor="white [3201]" strokecolor="#ed7d31 [3205]" strokeweight="1pt">
            <v:textbox>
              <w:txbxContent>
                <w:p w:rsidR="00531D2C" w:rsidRDefault="00531D2C" w:rsidP="00531D2C">
                  <w:pPr>
                    <w:pStyle w:val="Style1"/>
                  </w:pPr>
                  <w:r>
                    <w:t>Employés</w:t>
                  </w:r>
                </w:p>
                <w:p w:rsidR="00531D2C" w:rsidRDefault="00531D2C" w:rsidP="00531D2C">
                  <w:pPr>
                    <w:pStyle w:val="Style1"/>
                  </w:pPr>
                  <w:r>
                    <w:t>Management</w:t>
                  </w:r>
                </w:p>
                <w:p w:rsidR="00531D2C" w:rsidRDefault="00531D2C" w:rsidP="00531D2C">
                  <w:pPr>
                    <w:pStyle w:val="Style1"/>
                  </w:pPr>
                  <w:r>
                    <w:t>Actionnariat</w:t>
                  </w:r>
                </w:p>
                <w:p w:rsidR="00531D2C" w:rsidRPr="00DE33E3" w:rsidRDefault="00531D2C" w:rsidP="00531D2C">
                  <w:pPr>
                    <w:pStyle w:val="Style1"/>
                  </w:pPr>
                  <w:r>
                    <w:t>R&amp;D, Innovation</w:t>
                  </w:r>
                </w:p>
              </w:txbxContent>
            </v:textbox>
          </v:shape>
        </w:pict>
      </w:r>
    </w:p>
    <w:p w:rsidR="00A83208" w:rsidRDefault="00D13309" w:rsidP="00A83208">
      <w:r>
        <w:rPr>
          <w:noProof/>
          <w:lang w:eastAsia="zh-CN"/>
        </w:rPr>
        <w:pict>
          <v:rect id="Rectangle 21" o:spid="_x0000_s1039" style="position:absolute;margin-left:394.8pt;margin-top:20.55pt;width:82.45pt;height:21.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Clients</w:t>
                  </w:r>
                </w:p>
              </w:txbxContent>
            </v:textbox>
          </v:rect>
        </w:pict>
      </w:r>
    </w:p>
    <w:p w:rsidR="00A83208" w:rsidRDefault="00D13309" w:rsidP="00A83208">
      <w:r>
        <w:rPr>
          <w:noProof/>
          <w:lang w:eastAsia="zh-CN"/>
        </w:rPr>
        <w:pict>
          <v:shape id="Zone de texte 8" o:spid="_x0000_s1040" type="#_x0000_t202" style="position:absolute;margin-left:347.3pt;margin-top:15.85pt;width:169.3pt;height:48.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" fillcolor="white [3201]" strokecolor="#ed7d31 [3205]" strokeweight="1pt">
            <v:textbox>
              <w:txbxContent>
                <w:p w:rsidR="00DE33E3" w:rsidRDefault="00DE33E3" w:rsidP="00DE33E3">
                  <w:pPr>
                    <w:pStyle w:val="Style1"/>
                  </w:pPr>
                  <w:r>
                    <w:t>Direction des achats</w:t>
                  </w:r>
                </w:p>
                <w:p w:rsidR="00DE33E3" w:rsidRDefault="00DE33E3" w:rsidP="00DE33E3">
                  <w:pPr>
                    <w:pStyle w:val="Style1"/>
                  </w:pPr>
                  <w:r>
                    <w:t>SAV</w:t>
                  </w:r>
                </w:p>
                <w:p w:rsidR="00531D2C" w:rsidRPr="00DE33E3" w:rsidRDefault="00531D2C" w:rsidP="00DE33E3">
                  <w:pPr>
                    <w:pStyle w:val="Style1"/>
                  </w:pPr>
                  <w:r>
                    <w:t>Communauté d’utilisateur</w:t>
                  </w:r>
                </w:p>
              </w:txbxContent>
            </v:textbox>
          </v:shape>
        </w:pict>
      </w:r>
    </w:p>
    <w:p w:rsidR="00A83208" w:rsidRDefault="00A83208" w:rsidP="00A83208"/>
    <w:p w:rsidR="00A83208" w:rsidRDefault="00D13309" w:rsidP="00A83208">
      <w:r>
        <w:rPr>
          <w:noProof/>
          <w:lang w:eastAsia="zh-CN"/>
        </w:rPr>
        <w:pict>
          <v:shape id="Zone de texte 11" o:spid="_x0000_s1041" type="#_x0000_t202" style="position:absolute;margin-left:171.35pt;margin-top:18.1pt;width:169.3pt;height:43.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" fillcolor="white [3201]" strokecolor="#ed7d31 [3205]" strokeweight="1pt">
            <v:textbox>
              <w:txbxContent>
                <w:p w:rsidR="00211600" w:rsidRPr="00DE33E3" w:rsidRDefault="00211600" w:rsidP="00211600">
                  <w:pPr>
                    <w:pStyle w:val="Style1"/>
                  </w:pPr>
                  <w:r>
                    <w:t>Autres firmes (concurrence, coopération, logiques de « coopétition »…)</w:t>
                  </w:r>
                </w:p>
              </w:txbxContent>
            </v:textbox>
          </v:shape>
        </w:pict>
      </w:r>
      <w:r>
        <w:rPr>
          <w:noProof/>
          <w:lang w:eastAsia="zh-CN"/>
        </w:rPr>
        <w:pict>
          <v:rect id="Rectangle 22" o:spid="_x0000_s1042" style="position:absolute;margin-left:194.4pt;margin-top:-.3pt;width:121.5pt;height:21.8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" fillcolor="#000101 [36]" stroked="f">
            <v:fill color2="#5898d4 [3172]" rotate="t" colors="0 #71a6db;.5 #559bdb;1 #438ac9" focus="100%" type="gradient">
              <o:fill v:ext="view" type="gradientUnscaled"/>
            </v:fill>
            <v:shadow on="t" color="black" opacity="41287f" offset="0,1.5pt"/>
            <v:textbox>
              <w:txbxContent>
                <w:p w:rsidR="00211600" w:rsidRPr="00211600" w:rsidRDefault="00211600" w:rsidP="00DE33E3">
                  <w:pPr>
                    <w:jc w:val="center"/>
                    <w:rPr>
                      <w:rFonts w:ascii="Arial" w:hAnsi="Arial" w:cs="Arial"/>
                    </w:rPr>
                  </w:pPr>
                  <w:r>
                    <w:rPr>
                      <w:rFonts w:ascii="Arial" w:hAnsi="Arial" w:cs="Arial"/>
                    </w:rPr>
                    <w:t>Tissu économique</w:t>
                  </w:r>
                </w:p>
              </w:txbxContent>
            </v:textbox>
          </v:rect>
        </w:pict>
      </w:r>
    </w:p>
    <w:p w:rsidR="00A83208" w:rsidRDefault="00A83208" w:rsidP="00A83208"/>
    <w:p w:rsidR="00A83208" w:rsidRDefault="00A83208" w:rsidP="00A83208"/>
    <w:p w:rsidR="00A83208" w:rsidRDefault="00A83208" w:rsidP="00A83208"/>
    <w:p w:rsidR="00A83208" w:rsidRDefault="00A83208" w:rsidP="00A83208"/>
    <w:p w:rsidR="00A83208" w:rsidRDefault="00A83208" w:rsidP="00A83208"/>
    <w:p w:rsidR="00A83208" w:rsidRPr="00A83208" w:rsidRDefault="00A83208" w:rsidP="00A83208"/>
    <w:p w:rsidR="001A328A" w:rsidRPr="00A83208" w:rsidRDefault="001A328A" w:rsidP="001A328A">
      <w:pPr>
        <w:jc w:val="center"/>
        <w:rPr>
          <w:sz w:val="22"/>
          <w:szCs w:val="22"/>
        </w:rPr>
      </w:pPr>
    </w:p>
    <w:tbl>
      <w:tblPr>
        <w:tblStyle w:val="Trameclaire-Accent3"/>
        <w:tblW w:w="0" w:type="auto"/>
        <w:jc w:val="center"/>
        <w:tblInd w:w="-1116" w:type="dxa"/>
        <w:tblLook w:val="0480"/>
      </w:tblPr>
      <w:tblGrid>
        <w:gridCol w:w="8170"/>
        <w:gridCol w:w="779"/>
      </w:tblGrid>
      <w:tr w:rsidR="00287889" w:rsidRPr="00A83208" w:rsidTr="00A83208">
        <w:trPr>
          <w:cnfStyle w:val="000000100000"/>
          <w:jc w:val="center"/>
        </w:trPr>
        <w:tc>
          <w:tcPr>
            <w:cnfStyle w:val="001000000000"/>
            <w:tcW w:w="8170" w:type="dxa"/>
          </w:tcPr>
          <w:p w:rsidR="00287889" w:rsidRPr="00A83208" w:rsidRDefault="00287889" w:rsidP="00F12961">
            <w:pPr>
              <w:jc w:val="both"/>
              <w:rPr>
                <w:rFonts w:ascii="Arial" w:hAnsi="Arial" w:cs="Arial"/>
                <w:sz w:val="22"/>
                <w:szCs w:val="22"/>
              </w:rPr>
            </w:pPr>
            <w:r w:rsidRPr="00A83208">
              <w:rPr>
                <w:rFonts w:ascii="Arial" w:hAnsi="Arial" w:cs="Arial"/>
                <w:sz w:val="22"/>
                <w:szCs w:val="22"/>
              </w:rPr>
              <w:t>Introduction : Passer des problèmes compliqués aux problèmes complexes</w:t>
            </w:r>
          </w:p>
        </w:tc>
        <w:tc>
          <w:tcPr>
            <w:tcW w:w="779" w:type="dxa"/>
          </w:tcPr>
          <w:p w:rsidR="00287889" w:rsidRPr="00A83208" w:rsidRDefault="00287889" w:rsidP="00F12961">
            <w:pPr>
              <w:jc w:val="both"/>
              <w:cnfStyle w:val="000000100000"/>
              <w:rPr>
                <w:rFonts w:ascii="Arial" w:hAnsi="Arial" w:cs="Arial"/>
                <w:b/>
                <w:sz w:val="22"/>
                <w:szCs w:val="22"/>
              </w:rPr>
            </w:pPr>
            <w:r w:rsidRPr="00A83208">
              <w:rPr>
                <w:rFonts w:ascii="Arial" w:hAnsi="Arial" w:cs="Arial"/>
                <w:b/>
                <w:sz w:val="22"/>
                <w:szCs w:val="22"/>
              </w:rPr>
              <w:t>01:08</w:t>
            </w:r>
          </w:p>
        </w:tc>
      </w:tr>
      <w:tr w:rsidR="00287889" w:rsidRPr="00A83208" w:rsidTr="00A83208">
        <w:trPr>
          <w:jc w:val="center"/>
        </w:trPr>
        <w:tc>
          <w:tcPr>
            <w:cnfStyle w:val="001000000000"/>
            <w:tcW w:w="8170" w:type="dxa"/>
          </w:tcPr>
          <w:p w:rsidR="00287889" w:rsidRPr="00A83208" w:rsidRDefault="001A328A" w:rsidP="00B15613">
            <w:pPr>
              <w:jc w:val="both"/>
              <w:rPr>
                <w:rFonts w:ascii="Arial" w:hAnsi="Arial" w:cs="Arial"/>
                <w:sz w:val="22"/>
                <w:szCs w:val="22"/>
              </w:rPr>
            </w:pPr>
            <w:r w:rsidRPr="00A83208">
              <w:rPr>
                <w:rFonts w:ascii="Arial" w:hAnsi="Arial" w:cs="Arial"/>
                <w:sz w:val="22"/>
                <w:szCs w:val="22"/>
              </w:rPr>
              <w:t>Les notions de parties prenantes et de p</w:t>
            </w:r>
            <w:r w:rsidR="00287889" w:rsidRPr="00A83208">
              <w:rPr>
                <w:rFonts w:ascii="Arial" w:hAnsi="Arial" w:cs="Arial"/>
                <w:sz w:val="22"/>
                <w:szCs w:val="22"/>
              </w:rPr>
              <w:t>arties concernées</w:t>
            </w:r>
          </w:p>
        </w:tc>
        <w:tc>
          <w:tcPr>
            <w:tcW w:w="779" w:type="dxa"/>
          </w:tcPr>
          <w:p w:rsidR="00287889" w:rsidRPr="00A83208" w:rsidRDefault="00287889" w:rsidP="00F12961">
            <w:pPr>
              <w:jc w:val="both"/>
              <w:cnfStyle w:val="000000000000"/>
              <w:rPr>
                <w:rFonts w:ascii="Arial" w:hAnsi="Arial" w:cs="Arial"/>
                <w:b/>
                <w:sz w:val="22"/>
                <w:szCs w:val="22"/>
              </w:rPr>
            </w:pPr>
            <w:r w:rsidRPr="00A83208">
              <w:rPr>
                <w:rFonts w:ascii="Arial" w:hAnsi="Arial" w:cs="Arial"/>
                <w:b/>
                <w:sz w:val="22"/>
                <w:szCs w:val="22"/>
              </w:rPr>
              <w:t>02:13</w:t>
            </w:r>
          </w:p>
        </w:tc>
      </w:tr>
      <w:tr w:rsidR="00287889" w:rsidRPr="00A83208" w:rsidTr="00A83208">
        <w:trPr>
          <w:cnfStyle w:val="000000100000"/>
          <w:jc w:val="center"/>
        </w:trPr>
        <w:tc>
          <w:tcPr>
            <w:cnfStyle w:val="001000000000"/>
            <w:tcW w:w="8170" w:type="dxa"/>
          </w:tcPr>
          <w:p w:rsidR="00287889" w:rsidRPr="00A83208" w:rsidRDefault="00287889" w:rsidP="00B15613">
            <w:pPr>
              <w:jc w:val="both"/>
              <w:rPr>
                <w:rFonts w:ascii="Arial" w:hAnsi="Arial" w:cs="Arial"/>
                <w:sz w:val="22"/>
                <w:szCs w:val="22"/>
              </w:rPr>
            </w:pPr>
            <w:r w:rsidRPr="00A83208">
              <w:rPr>
                <w:rFonts w:ascii="Arial" w:hAnsi="Arial" w:cs="Arial"/>
                <w:sz w:val="22"/>
                <w:szCs w:val="22"/>
              </w:rPr>
              <w:t>Le parcours de M. Le Cardinal</w:t>
            </w:r>
          </w:p>
        </w:tc>
        <w:tc>
          <w:tcPr>
            <w:tcW w:w="779" w:type="dxa"/>
          </w:tcPr>
          <w:p w:rsidR="00287889" w:rsidRPr="00A83208" w:rsidRDefault="00287889" w:rsidP="00F12961">
            <w:pPr>
              <w:jc w:val="both"/>
              <w:cnfStyle w:val="000000100000"/>
              <w:rPr>
                <w:rFonts w:ascii="Arial" w:hAnsi="Arial" w:cs="Arial"/>
                <w:b/>
                <w:sz w:val="22"/>
                <w:szCs w:val="22"/>
              </w:rPr>
            </w:pPr>
            <w:r w:rsidRPr="00A83208">
              <w:rPr>
                <w:rFonts w:ascii="Arial" w:hAnsi="Arial" w:cs="Arial"/>
                <w:b/>
                <w:sz w:val="22"/>
                <w:szCs w:val="22"/>
              </w:rPr>
              <w:t>03:25</w:t>
            </w:r>
          </w:p>
        </w:tc>
      </w:tr>
      <w:tr w:rsidR="00287889" w:rsidRPr="00A83208" w:rsidTr="00A83208">
        <w:trPr>
          <w:jc w:val="center"/>
        </w:trPr>
        <w:tc>
          <w:tcPr>
            <w:cnfStyle w:val="001000000000"/>
            <w:tcW w:w="8170" w:type="dxa"/>
          </w:tcPr>
          <w:p w:rsidR="00287889" w:rsidRPr="00A83208" w:rsidRDefault="00220335" w:rsidP="00F12961">
            <w:pPr>
              <w:jc w:val="both"/>
              <w:rPr>
                <w:rFonts w:ascii="Arial" w:hAnsi="Arial" w:cs="Arial"/>
                <w:sz w:val="22"/>
                <w:szCs w:val="22"/>
              </w:rPr>
            </w:pPr>
            <w:r w:rsidRPr="00A83208">
              <w:rPr>
                <w:rFonts w:ascii="Arial" w:hAnsi="Arial" w:cs="Arial"/>
                <w:sz w:val="22"/>
                <w:szCs w:val="22"/>
              </w:rPr>
              <w:t>Plan de la présentation</w:t>
            </w:r>
          </w:p>
        </w:tc>
        <w:tc>
          <w:tcPr>
            <w:tcW w:w="779" w:type="dxa"/>
          </w:tcPr>
          <w:p w:rsidR="00287889" w:rsidRPr="00A83208" w:rsidRDefault="00220335" w:rsidP="00220335">
            <w:pPr>
              <w:jc w:val="both"/>
              <w:cnfStyle w:val="000000000000"/>
              <w:rPr>
                <w:rFonts w:ascii="Arial" w:hAnsi="Arial" w:cs="Arial"/>
                <w:b/>
                <w:sz w:val="22"/>
                <w:szCs w:val="22"/>
              </w:rPr>
            </w:pPr>
            <w:r w:rsidRPr="00A83208">
              <w:rPr>
                <w:rFonts w:ascii="Arial" w:hAnsi="Arial" w:cs="Arial"/>
                <w:b/>
                <w:sz w:val="22"/>
                <w:szCs w:val="22"/>
              </w:rPr>
              <w:t>12:21</w:t>
            </w:r>
          </w:p>
        </w:tc>
      </w:tr>
      <w:tr w:rsidR="00287889" w:rsidRPr="00A83208" w:rsidTr="00A83208">
        <w:trPr>
          <w:cnfStyle w:val="000000100000"/>
          <w:jc w:val="center"/>
        </w:trPr>
        <w:tc>
          <w:tcPr>
            <w:cnfStyle w:val="001000000000"/>
            <w:tcW w:w="8170" w:type="dxa"/>
          </w:tcPr>
          <w:p w:rsidR="00287889" w:rsidRPr="00A83208" w:rsidRDefault="00220335" w:rsidP="00F12961">
            <w:pPr>
              <w:jc w:val="both"/>
              <w:rPr>
                <w:rFonts w:ascii="Arial" w:hAnsi="Arial" w:cs="Arial"/>
                <w:sz w:val="22"/>
                <w:szCs w:val="22"/>
              </w:rPr>
            </w:pPr>
            <w:r w:rsidRPr="00A83208">
              <w:rPr>
                <w:rFonts w:ascii="Arial" w:hAnsi="Arial" w:cs="Arial"/>
                <w:sz w:val="22"/>
                <w:szCs w:val="22"/>
              </w:rPr>
              <w:t>Le développement durable : définition</w:t>
            </w:r>
          </w:p>
        </w:tc>
        <w:tc>
          <w:tcPr>
            <w:tcW w:w="779" w:type="dxa"/>
          </w:tcPr>
          <w:p w:rsidR="00287889" w:rsidRPr="00A83208" w:rsidRDefault="00220335" w:rsidP="00F12961">
            <w:pPr>
              <w:jc w:val="both"/>
              <w:cnfStyle w:val="000000100000"/>
              <w:rPr>
                <w:rFonts w:ascii="Arial" w:hAnsi="Arial" w:cs="Arial"/>
                <w:b/>
                <w:sz w:val="22"/>
                <w:szCs w:val="22"/>
              </w:rPr>
            </w:pPr>
            <w:r w:rsidRPr="00A83208">
              <w:rPr>
                <w:rFonts w:ascii="Arial" w:hAnsi="Arial" w:cs="Arial"/>
                <w:b/>
                <w:sz w:val="22"/>
                <w:szCs w:val="22"/>
              </w:rPr>
              <w:t>16:11</w:t>
            </w:r>
          </w:p>
        </w:tc>
      </w:tr>
      <w:tr w:rsidR="00287889" w:rsidRPr="00A83208" w:rsidTr="00A83208">
        <w:trPr>
          <w:jc w:val="center"/>
        </w:trPr>
        <w:tc>
          <w:tcPr>
            <w:cnfStyle w:val="001000000000"/>
            <w:tcW w:w="8170" w:type="dxa"/>
          </w:tcPr>
          <w:p w:rsidR="00287889" w:rsidRPr="00A83208" w:rsidRDefault="00220335" w:rsidP="00F12961">
            <w:pPr>
              <w:jc w:val="both"/>
              <w:rPr>
                <w:rFonts w:ascii="Arial" w:hAnsi="Arial" w:cs="Arial"/>
                <w:sz w:val="22"/>
                <w:szCs w:val="22"/>
              </w:rPr>
            </w:pPr>
            <w:r w:rsidRPr="00A83208">
              <w:rPr>
                <w:rFonts w:ascii="Arial" w:hAnsi="Arial" w:cs="Arial"/>
                <w:sz w:val="22"/>
                <w:szCs w:val="22"/>
              </w:rPr>
              <w:t>Les trois piliers du développement durable réunis par la technologie</w:t>
            </w:r>
          </w:p>
        </w:tc>
        <w:tc>
          <w:tcPr>
            <w:tcW w:w="779" w:type="dxa"/>
          </w:tcPr>
          <w:p w:rsidR="00287889" w:rsidRPr="00A83208" w:rsidRDefault="00220335" w:rsidP="00F12961">
            <w:pPr>
              <w:jc w:val="both"/>
              <w:cnfStyle w:val="000000000000"/>
              <w:rPr>
                <w:rFonts w:ascii="Arial" w:hAnsi="Arial" w:cs="Arial"/>
                <w:b/>
                <w:sz w:val="22"/>
                <w:szCs w:val="22"/>
              </w:rPr>
            </w:pPr>
            <w:r w:rsidRPr="00A83208">
              <w:rPr>
                <w:rFonts w:ascii="Arial" w:hAnsi="Arial" w:cs="Arial"/>
                <w:b/>
                <w:sz w:val="22"/>
                <w:szCs w:val="22"/>
              </w:rPr>
              <w:t>23:20</w:t>
            </w:r>
          </w:p>
        </w:tc>
      </w:tr>
      <w:tr w:rsidR="00287889" w:rsidRPr="00A83208" w:rsidTr="00A83208">
        <w:trPr>
          <w:cnfStyle w:val="000000100000"/>
          <w:jc w:val="center"/>
        </w:trPr>
        <w:tc>
          <w:tcPr>
            <w:cnfStyle w:val="001000000000"/>
            <w:tcW w:w="8170" w:type="dxa"/>
          </w:tcPr>
          <w:p w:rsidR="00287889" w:rsidRPr="00A83208" w:rsidRDefault="000F0BDB" w:rsidP="00F12961">
            <w:pPr>
              <w:jc w:val="both"/>
              <w:rPr>
                <w:rFonts w:ascii="Arial" w:hAnsi="Arial" w:cs="Arial"/>
                <w:sz w:val="22"/>
                <w:szCs w:val="22"/>
              </w:rPr>
            </w:pPr>
            <w:r w:rsidRPr="00A83208">
              <w:rPr>
                <w:rFonts w:ascii="Arial" w:hAnsi="Arial" w:cs="Arial"/>
                <w:sz w:val="22"/>
                <w:szCs w:val="22"/>
              </w:rPr>
              <w:t>Un changement d’attitude : prendre en compte la complexité</w:t>
            </w:r>
          </w:p>
        </w:tc>
        <w:tc>
          <w:tcPr>
            <w:tcW w:w="779" w:type="dxa"/>
          </w:tcPr>
          <w:p w:rsidR="00287889" w:rsidRPr="00A83208" w:rsidRDefault="00E14A63" w:rsidP="00E14A63">
            <w:pPr>
              <w:jc w:val="both"/>
              <w:cnfStyle w:val="000000100000"/>
              <w:rPr>
                <w:rFonts w:ascii="Arial" w:hAnsi="Arial" w:cs="Arial"/>
                <w:b/>
                <w:sz w:val="22"/>
                <w:szCs w:val="22"/>
              </w:rPr>
            </w:pPr>
            <w:r w:rsidRPr="00A83208">
              <w:rPr>
                <w:rFonts w:ascii="Arial" w:hAnsi="Arial" w:cs="Arial"/>
                <w:b/>
                <w:sz w:val="22"/>
                <w:szCs w:val="22"/>
              </w:rPr>
              <w:t>25:05</w:t>
            </w:r>
          </w:p>
        </w:tc>
      </w:tr>
      <w:tr w:rsidR="00287889" w:rsidRPr="00A83208" w:rsidTr="00A83208">
        <w:trPr>
          <w:jc w:val="center"/>
        </w:trPr>
        <w:tc>
          <w:tcPr>
            <w:cnfStyle w:val="001000000000"/>
            <w:tcW w:w="8170" w:type="dxa"/>
          </w:tcPr>
          <w:p w:rsidR="00287889" w:rsidRPr="00A83208" w:rsidRDefault="000F0BDB" w:rsidP="000F0BDB">
            <w:pPr>
              <w:jc w:val="both"/>
              <w:rPr>
                <w:rFonts w:ascii="Arial" w:hAnsi="Arial" w:cs="Arial"/>
                <w:sz w:val="22"/>
                <w:szCs w:val="22"/>
              </w:rPr>
            </w:pPr>
            <w:r w:rsidRPr="00A83208">
              <w:rPr>
                <w:rFonts w:ascii="Arial" w:hAnsi="Arial" w:cs="Arial"/>
                <w:sz w:val="22"/>
                <w:szCs w:val="22"/>
              </w:rPr>
              <w:t>Tenir compte des interdépendances entre les différents acteurs</w:t>
            </w:r>
          </w:p>
        </w:tc>
        <w:tc>
          <w:tcPr>
            <w:tcW w:w="779" w:type="dxa"/>
          </w:tcPr>
          <w:p w:rsidR="00287889" w:rsidRPr="00A83208" w:rsidRDefault="000F0BDB" w:rsidP="00F12961">
            <w:pPr>
              <w:jc w:val="both"/>
              <w:cnfStyle w:val="000000000000"/>
              <w:rPr>
                <w:rFonts w:ascii="Arial" w:hAnsi="Arial" w:cs="Arial"/>
                <w:b/>
                <w:sz w:val="22"/>
                <w:szCs w:val="22"/>
              </w:rPr>
            </w:pPr>
            <w:r w:rsidRPr="00A83208">
              <w:rPr>
                <w:rFonts w:ascii="Arial" w:hAnsi="Arial" w:cs="Arial"/>
                <w:b/>
                <w:sz w:val="22"/>
                <w:szCs w:val="22"/>
              </w:rPr>
              <w:t>32:05</w:t>
            </w:r>
          </w:p>
        </w:tc>
      </w:tr>
      <w:tr w:rsidR="000F0BDB" w:rsidRPr="00A83208" w:rsidTr="00A83208">
        <w:trPr>
          <w:cnfStyle w:val="000000100000"/>
          <w:jc w:val="center"/>
        </w:trPr>
        <w:tc>
          <w:tcPr>
            <w:cnfStyle w:val="001000000000"/>
            <w:tcW w:w="8170" w:type="dxa"/>
          </w:tcPr>
          <w:p w:rsidR="000F0BDB" w:rsidRPr="00A83208" w:rsidRDefault="000F0BDB" w:rsidP="001A328A">
            <w:pPr>
              <w:jc w:val="both"/>
              <w:rPr>
                <w:rFonts w:ascii="Arial" w:hAnsi="Arial" w:cs="Arial"/>
                <w:sz w:val="22"/>
                <w:szCs w:val="22"/>
              </w:rPr>
            </w:pPr>
            <w:r w:rsidRPr="00A83208">
              <w:rPr>
                <w:rFonts w:ascii="Arial" w:hAnsi="Arial" w:cs="Arial"/>
                <w:sz w:val="22"/>
                <w:szCs w:val="22"/>
              </w:rPr>
              <w:t>La coopération durable </w:t>
            </w:r>
            <w:r w:rsidR="001A328A" w:rsidRPr="00A83208">
              <w:rPr>
                <w:rFonts w:ascii="Arial" w:hAnsi="Arial" w:cs="Arial"/>
                <w:sz w:val="22"/>
                <w:szCs w:val="22"/>
              </w:rPr>
              <w:t>est une</w:t>
            </w:r>
            <w:r w:rsidRPr="00A83208">
              <w:rPr>
                <w:rFonts w:ascii="Arial" w:hAnsi="Arial" w:cs="Arial"/>
                <w:sz w:val="22"/>
                <w:szCs w:val="22"/>
              </w:rPr>
              <w:t xml:space="preserve"> condition nécessaire du développement durable</w:t>
            </w:r>
          </w:p>
        </w:tc>
        <w:tc>
          <w:tcPr>
            <w:tcW w:w="779" w:type="dxa"/>
          </w:tcPr>
          <w:p w:rsidR="000F0BDB" w:rsidRPr="00A83208" w:rsidRDefault="000F0BDB" w:rsidP="000F0BDB">
            <w:pPr>
              <w:jc w:val="both"/>
              <w:cnfStyle w:val="000000100000"/>
              <w:rPr>
                <w:rFonts w:ascii="Arial" w:hAnsi="Arial" w:cs="Arial"/>
                <w:b/>
                <w:sz w:val="22"/>
                <w:szCs w:val="22"/>
              </w:rPr>
            </w:pPr>
            <w:r w:rsidRPr="00A83208">
              <w:rPr>
                <w:rFonts w:ascii="Arial" w:hAnsi="Arial" w:cs="Arial"/>
                <w:b/>
                <w:sz w:val="22"/>
                <w:szCs w:val="22"/>
              </w:rPr>
              <w:t>33:10</w:t>
            </w:r>
          </w:p>
        </w:tc>
      </w:tr>
      <w:tr w:rsidR="000F0BDB" w:rsidRPr="00A83208" w:rsidTr="00A83208">
        <w:trPr>
          <w:jc w:val="center"/>
        </w:trPr>
        <w:tc>
          <w:tcPr>
            <w:cnfStyle w:val="001000000000"/>
            <w:tcW w:w="8170" w:type="dxa"/>
          </w:tcPr>
          <w:p w:rsidR="000F0BDB" w:rsidRPr="00A83208" w:rsidRDefault="000F0BDB" w:rsidP="00F12961">
            <w:pPr>
              <w:jc w:val="both"/>
              <w:rPr>
                <w:rFonts w:ascii="Arial" w:hAnsi="Arial" w:cs="Arial"/>
                <w:sz w:val="22"/>
                <w:szCs w:val="22"/>
              </w:rPr>
            </w:pPr>
            <w:r w:rsidRPr="00A83208">
              <w:rPr>
                <w:rFonts w:ascii="Arial" w:hAnsi="Arial" w:cs="Arial"/>
                <w:sz w:val="22"/>
                <w:szCs w:val="22"/>
              </w:rPr>
              <w:t xml:space="preserve">Le cycle </w:t>
            </w:r>
            <w:r w:rsidR="001A328A" w:rsidRPr="00A83208">
              <w:rPr>
                <w:rFonts w:ascii="Arial" w:hAnsi="Arial" w:cs="Arial"/>
                <w:sz w:val="22"/>
                <w:szCs w:val="22"/>
              </w:rPr>
              <w:t>« </w:t>
            </w:r>
            <w:r w:rsidRPr="00A83208">
              <w:rPr>
                <w:rFonts w:ascii="Arial" w:hAnsi="Arial" w:cs="Arial"/>
                <w:sz w:val="22"/>
                <w:szCs w:val="22"/>
              </w:rPr>
              <w:t xml:space="preserve">Coopération </w:t>
            </w:r>
            <w:r w:rsidR="001A328A" w:rsidRPr="00A83208">
              <w:rPr>
                <w:rFonts w:ascii="Arial" w:hAnsi="Arial" w:cs="Arial"/>
                <w:sz w:val="22"/>
                <w:szCs w:val="22"/>
              </w:rPr>
              <w:t xml:space="preserve">– </w:t>
            </w:r>
            <w:r w:rsidRPr="00A83208">
              <w:rPr>
                <w:rFonts w:ascii="Arial" w:hAnsi="Arial" w:cs="Arial"/>
                <w:sz w:val="22"/>
                <w:szCs w:val="22"/>
              </w:rPr>
              <w:t xml:space="preserve">Opportunisme </w:t>
            </w:r>
            <w:r w:rsidR="001A328A" w:rsidRPr="00A83208">
              <w:rPr>
                <w:rFonts w:ascii="Arial" w:hAnsi="Arial" w:cs="Arial"/>
                <w:sz w:val="22"/>
                <w:szCs w:val="22"/>
              </w:rPr>
              <w:t xml:space="preserve">– </w:t>
            </w:r>
            <w:r w:rsidRPr="00A83208">
              <w:rPr>
                <w:rFonts w:ascii="Arial" w:hAnsi="Arial" w:cs="Arial"/>
                <w:sz w:val="22"/>
                <w:szCs w:val="22"/>
              </w:rPr>
              <w:t>Individualisme</w:t>
            </w:r>
            <w:r w:rsidR="001A328A" w:rsidRPr="00A83208">
              <w:rPr>
                <w:rFonts w:ascii="Arial" w:hAnsi="Arial" w:cs="Arial"/>
                <w:sz w:val="22"/>
                <w:szCs w:val="22"/>
              </w:rPr>
              <w:t> »</w:t>
            </w:r>
          </w:p>
        </w:tc>
        <w:tc>
          <w:tcPr>
            <w:tcW w:w="779" w:type="dxa"/>
          </w:tcPr>
          <w:p w:rsidR="000F0BDB" w:rsidRPr="00A83208" w:rsidRDefault="000F0BDB" w:rsidP="000F0BDB">
            <w:pPr>
              <w:jc w:val="both"/>
              <w:cnfStyle w:val="000000000000"/>
              <w:rPr>
                <w:rFonts w:ascii="Arial" w:hAnsi="Arial" w:cs="Arial"/>
                <w:b/>
                <w:sz w:val="22"/>
                <w:szCs w:val="22"/>
              </w:rPr>
            </w:pPr>
            <w:r w:rsidRPr="00A83208">
              <w:rPr>
                <w:rFonts w:ascii="Arial" w:hAnsi="Arial" w:cs="Arial"/>
                <w:b/>
                <w:sz w:val="22"/>
                <w:szCs w:val="22"/>
              </w:rPr>
              <w:t>35:00</w:t>
            </w:r>
          </w:p>
        </w:tc>
      </w:tr>
      <w:tr w:rsidR="000F0BDB" w:rsidRPr="00A83208" w:rsidTr="00A83208">
        <w:trPr>
          <w:cnfStyle w:val="000000100000"/>
          <w:jc w:val="center"/>
        </w:trPr>
        <w:tc>
          <w:tcPr>
            <w:cnfStyle w:val="001000000000"/>
            <w:tcW w:w="8170" w:type="dxa"/>
          </w:tcPr>
          <w:p w:rsidR="000F0BDB" w:rsidRPr="00A83208" w:rsidRDefault="000F0BDB" w:rsidP="00F12961">
            <w:pPr>
              <w:jc w:val="both"/>
              <w:rPr>
                <w:rFonts w:ascii="Arial" w:hAnsi="Arial" w:cs="Arial"/>
                <w:sz w:val="22"/>
                <w:szCs w:val="22"/>
              </w:rPr>
            </w:pPr>
            <w:r w:rsidRPr="00A83208">
              <w:rPr>
                <w:rFonts w:ascii="Arial" w:hAnsi="Arial" w:cs="Arial"/>
                <w:sz w:val="22"/>
                <w:szCs w:val="22"/>
              </w:rPr>
              <w:t>Traiter les problèmes autrement</w:t>
            </w:r>
          </w:p>
        </w:tc>
        <w:tc>
          <w:tcPr>
            <w:tcW w:w="779" w:type="dxa"/>
          </w:tcPr>
          <w:p w:rsidR="000F0BDB" w:rsidRPr="00A83208" w:rsidRDefault="000F0BDB" w:rsidP="000F0BDB">
            <w:pPr>
              <w:jc w:val="both"/>
              <w:cnfStyle w:val="000000100000"/>
              <w:rPr>
                <w:rFonts w:ascii="Arial" w:hAnsi="Arial" w:cs="Arial"/>
                <w:b/>
                <w:sz w:val="22"/>
                <w:szCs w:val="22"/>
              </w:rPr>
            </w:pPr>
            <w:r w:rsidRPr="00A83208">
              <w:rPr>
                <w:rFonts w:ascii="Arial" w:hAnsi="Arial" w:cs="Arial"/>
                <w:b/>
                <w:sz w:val="22"/>
                <w:szCs w:val="22"/>
              </w:rPr>
              <w:t>41:26</w:t>
            </w:r>
          </w:p>
        </w:tc>
      </w:tr>
      <w:tr w:rsidR="000F0BDB" w:rsidRPr="00A83208" w:rsidTr="00A83208">
        <w:trPr>
          <w:jc w:val="center"/>
        </w:trPr>
        <w:tc>
          <w:tcPr>
            <w:cnfStyle w:val="001000000000"/>
            <w:tcW w:w="8170" w:type="dxa"/>
          </w:tcPr>
          <w:p w:rsidR="000F0BDB" w:rsidRPr="00A83208" w:rsidRDefault="000F0BDB" w:rsidP="00F12961">
            <w:pPr>
              <w:jc w:val="both"/>
              <w:rPr>
                <w:rFonts w:ascii="Arial" w:hAnsi="Arial" w:cs="Arial"/>
                <w:sz w:val="22"/>
                <w:szCs w:val="22"/>
              </w:rPr>
            </w:pPr>
            <w:r w:rsidRPr="00A83208">
              <w:rPr>
                <w:rFonts w:ascii="Arial" w:hAnsi="Arial" w:cs="Arial"/>
                <w:sz w:val="22"/>
                <w:szCs w:val="22"/>
              </w:rPr>
              <w:t>Jeux à somme négative, nulle et positive</w:t>
            </w:r>
          </w:p>
        </w:tc>
        <w:tc>
          <w:tcPr>
            <w:tcW w:w="779" w:type="dxa"/>
          </w:tcPr>
          <w:p w:rsidR="000F0BDB" w:rsidRPr="00A83208" w:rsidRDefault="000F0BDB" w:rsidP="000F0BDB">
            <w:pPr>
              <w:jc w:val="both"/>
              <w:cnfStyle w:val="000000000000"/>
              <w:rPr>
                <w:rFonts w:ascii="Arial" w:hAnsi="Arial" w:cs="Arial"/>
                <w:b/>
                <w:sz w:val="22"/>
                <w:szCs w:val="22"/>
              </w:rPr>
            </w:pPr>
            <w:r w:rsidRPr="00A83208">
              <w:rPr>
                <w:rFonts w:ascii="Arial" w:hAnsi="Arial" w:cs="Arial"/>
                <w:b/>
                <w:sz w:val="22"/>
                <w:szCs w:val="22"/>
              </w:rPr>
              <w:t>42:38</w:t>
            </w:r>
          </w:p>
        </w:tc>
      </w:tr>
      <w:tr w:rsidR="000F0BDB" w:rsidRPr="00A83208" w:rsidTr="00A83208">
        <w:trPr>
          <w:cnfStyle w:val="000000100000"/>
          <w:jc w:val="center"/>
        </w:trPr>
        <w:tc>
          <w:tcPr>
            <w:cnfStyle w:val="001000000000"/>
            <w:tcW w:w="8170" w:type="dxa"/>
          </w:tcPr>
          <w:p w:rsidR="000F0BDB" w:rsidRPr="00A83208" w:rsidRDefault="000F0BDB" w:rsidP="000F0BDB">
            <w:pPr>
              <w:jc w:val="both"/>
              <w:rPr>
                <w:rFonts w:ascii="Arial" w:hAnsi="Arial" w:cs="Arial"/>
                <w:sz w:val="22"/>
                <w:szCs w:val="22"/>
              </w:rPr>
            </w:pPr>
            <w:r w:rsidRPr="00A83208">
              <w:rPr>
                <w:rFonts w:ascii="Arial" w:hAnsi="Arial" w:cs="Arial"/>
                <w:sz w:val="22"/>
                <w:szCs w:val="22"/>
              </w:rPr>
              <w:t>Les aprioris en faveur de la non-concertation</w:t>
            </w:r>
          </w:p>
        </w:tc>
        <w:tc>
          <w:tcPr>
            <w:tcW w:w="779" w:type="dxa"/>
          </w:tcPr>
          <w:p w:rsidR="000F0BDB" w:rsidRPr="00A83208" w:rsidRDefault="000F0BDB" w:rsidP="000F0BDB">
            <w:pPr>
              <w:jc w:val="both"/>
              <w:cnfStyle w:val="000000100000"/>
              <w:rPr>
                <w:rFonts w:ascii="Arial" w:hAnsi="Arial" w:cs="Arial"/>
                <w:b/>
                <w:sz w:val="22"/>
                <w:szCs w:val="22"/>
              </w:rPr>
            </w:pPr>
            <w:r w:rsidRPr="00A83208">
              <w:rPr>
                <w:rFonts w:ascii="Arial" w:hAnsi="Arial" w:cs="Arial"/>
                <w:b/>
                <w:sz w:val="22"/>
                <w:szCs w:val="22"/>
              </w:rPr>
              <w:t>44:25</w:t>
            </w:r>
          </w:p>
        </w:tc>
      </w:tr>
      <w:tr w:rsidR="000F0BDB" w:rsidRPr="00A83208" w:rsidTr="00A83208">
        <w:trPr>
          <w:jc w:val="center"/>
        </w:trPr>
        <w:tc>
          <w:tcPr>
            <w:cnfStyle w:val="001000000000"/>
            <w:tcW w:w="8170" w:type="dxa"/>
          </w:tcPr>
          <w:p w:rsidR="000F0BDB" w:rsidRPr="00A83208" w:rsidRDefault="000F0BDB" w:rsidP="00F12961">
            <w:pPr>
              <w:jc w:val="both"/>
              <w:rPr>
                <w:rFonts w:ascii="Arial" w:hAnsi="Arial" w:cs="Arial"/>
                <w:sz w:val="22"/>
                <w:szCs w:val="22"/>
              </w:rPr>
            </w:pPr>
            <w:r w:rsidRPr="00A83208">
              <w:rPr>
                <w:rFonts w:ascii="Arial" w:hAnsi="Arial" w:cs="Arial"/>
                <w:sz w:val="22"/>
                <w:szCs w:val="22"/>
              </w:rPr>
              <w:t>Définition des systèmes complexes</w:t>
            </w:r>
          </w:p>
        </w:tc>
        <w:tc>
          <w:tcPr>
            <w:tcW w:w="779" w:type="dxa"/>
          </w:tcPr>
          <w:p w:rsidR="000F0BDB" w:rsidRPr="00A83208" w:rsidRDefault="000F0BDB" w:rsidP="000F0BDB">
            <w:pPr>
              <w:jc w:val="both"/>
              <w:cnfStyle w:val="000000000000"/>
              <w:rPr>
                <w:rFonts w:ascii="Arial" w:hAnsi="Arial" w:cs="Arial"/>
                <w:b/>
                <w:sz w:val="22"/>
                <w:szCs w:val="22"/>
              </w:rPr>
            </w:pPr>
            <w:r w:rsidRPr="00A83208">
              <w:rPr>
                <w:rFonts w:ascii="Arial" w:hAnsi="Arial" w:cs="Arial"/>
                <w:b/>
                <w:sz w:val="22"/>
                <w:szCs w:val="22"/>
              </w:rPr>
              <w:t>51:56</w:t>
            </w:r>
          </w:p>
        </w:tc>
      </w:tr>
      <w:tr w:rsidR="000F0BDB" w:rsidRPr="00A83208" w:rsidTr="00A83208">
        <w:trPr>
          <w:cnfStyle w:val="000000100000"/>
          <w:jc w:val="center"/>
        </w:trPr>
        <w:tc>
          <w:tcPr>
            <w:cnfStyle w:val="001000000000"/>
            <w:tcW w:w="8170" w:type="dxa"/>
          </w:tcPr>
          <w:p w:rsidR="000F0BDB" w:rsidRPr="00A83208" w:rsidRDefault="001A328A" w:rsidP="00F12961">
            <w:pPr>
              <w:jc w:val="both"/>
              <w:rPr>
                <w:rFonts w:ascii="Arial" w:hAnsi="Arial" w:cs="Arial"/>
                <w:sz w:val="22"/>
                <w:szCs w:val="22"/>
              </w:rPr>
            </w:pPr>
            <w:r w:rsidRPr="00A83208">
              <w:rPr>
                <w:rFonts w:ascii="Arial" w:hAnsi="Arial" w:cs="Arial"/>
                <w:sz w:val="22"/>
                <w:szCs w:val="22"/>
              </w:rPr>
              <w:t xml:space="preserve">Les </w:t>
            </w:r>
            <w:r w:rsidR="00B15613" w:rsidRPr="00A83208">
              <w:rPr>
                <w:rFonts w:ascii="Arial" w:hAnsi="Arial" w:cs="Arial"/>
                <w:sz w:val="22"/>
                <w:szCs w:val="22"/>
              </w:rPr>
              <w:t>4 caractéristiques des systèmes complexes</w:t>
            </w:r>
          </w:p>
        </w:tc>
        <w:tc>
          <w:tcPr>
            <w:tcW w:w="779" w:type="dxa"/>
          </w:tcPr>
          <w:p w:rsidR="000F0BDB" w:rsidRPr="00A83208" w:rsidRDefault="000F0BDB" w:rsidP="00B15613">
            <w:pPr>
              <w:jc w:val="both"/>
              <w:cnfStyle w:val="000000100000"/>
              <w:rPr>
                <w:rFonts w:ascii="Arial" w:hAnsi="Arial" w:cs="Arial"/>
                <w:b/>
                <w:sz w:val="22"/>
                <w:szCs w:val="22"/>
              </w:rPr>
            </w:pPr>
            <w:r w:rsidRPr="00A83208">
              <w:rPr>
                <w:rFonts w:ascii="Arial" w:hAnsi="Arial" w:cs="Arial"/>
                <w:b/>
                <w:sz w:val="22"/>
                <w:szCs w:val="22"/>
              </w:rPr>
              <w:t>53:54</w:t>
            </w:r>
          </w:p>
        </w:tc>
      </w:tr>
      <w:tr w:rsidR="000F0BDB" w:rsidRPr="00A83208" w:rsidTr="00A83208">
        <w:trPr>
          <w:jc w:val="center"/>
        </w:trPr>
        <w:tc>
          <w:tcPr>
            <w:cnfStyle w:val="001000000000"/>
            <w:tcW w:w="8170" w:type="dxa"/>
          </w:tcPr>
          <w:p w:rsidR="000F0BDB" w:rsidRPr="00A83208" w:rsidRDefault="00B15613" w:rsidP="00F12961">
            <w:pPr>
              <w:jc w:val="both"/>
              <w:rPr>
                <w:rFonts w:ascii="Arial" w:hAnsi="Arial" w:cs="Arial"/>
                <w:sz w:val="22"/>
                <w:szCs w:val="22"/>
              </w:rPr>
            </w:pPr>
            <w:r w:rsidRPr="00A83208">
              <w:rPr>
                <w:rFonts w:ascii="Arial" w:hAnsi="Arial" w:cs="Arial"/>
                <w:sz w:val="22"/>
                <w:szCs w:val="22"/>
              </w:rPr>
              <w:t>Un changement de paradigme</w:t>
            </w:r>
          </w:p>
        </w:tc>
        <w:tc>
          <w:tcPr>
            <w:tcW w:w="779" w:type="dxa"/>
          </w:tcPr>
          <w:p w:rsidR="000F0BDB" w:rsidRPr="00A83208" w:rsidRDefault="00B15613" w:rsidP="00B15613">
            <w:pPr>
              <w:jc w:val="both"/>
              <w:cnfStyle w:val="000000000000"/>
              <w:rPr>
                <w:rFonts w:ascii="Arial" w:hAnsi="Arial" w:cs="Arial"/>
                <w:b/>
                <w:sz w:val="22"/>
                <w:szCs w:val="22"/>
              </w:rPr>
            </w:pPr>
            <w:r w:rsidRPr="00A83208">
              <w:rPr>
                <w:rFonts w:ascii="Arial" w:hAnsi="Arial" w:cs="Arial"/>
                <w:b/>
                <w:sz w:val="22"/>
                <w:szCs w:val="22"/>
              </w:rPr>
              <w:t>62:04</w:t>
            </w:r>
          </w:p>
        </w:tc>
      </w:tr>
      <w:tr w:rsidR="000F0BDB" w:rsidRPr="00A83208" w:rsidTr="00A83208">
        <w:trPr>
          <w:cnfStyle w:val="000000100000"/>
          <w:jc w:val="center"/>
        </w:trPr>
        <w:tc>
          <w:tcPr>
            <w:cnfStyle w:val="001000000000"/>
            <w:tcW w:w="8170" w:type="dxa"/>
          </w:tcPr>
          <w:p w:rsidR="000F0BDB" w:rsidRPr="00A83208" w:rsidRDefault="00B15613" w:rsidP="00F12961">
            <w:pPr>
              <w:jc w:val="both"/>
              <w:rPr>
                <w:rFonts w:ascii="Arial" w:hAnsi="Arial" w:cs="Arial"/>
                <w:sz w:val="22"/>
                <w:szCs w:val="22"/>
              </w:rPr>
            </w:pPr>
            <w:r w:rsidRPr="00A83208">
              <w:rPr>
                <w:rFonts w:ascii="Arial" w:hAnsi="Arial" w:cs="Arial"/>
                <w:sz w:val="22"/>
                <w:szCs w:val="22"/>
              </w:rPr>
              <w:t>Manager un système complexe</w:t>
            </w:r>
          </w:p>
        </w:tc>
        <w:tc>
          <w:tcPr>
            <w:tcW w:w="779" w:type="dxa"/>
          </w:tcPr>
          <w:p w:rsidR="000F0BDB" w:rsidRPr="00A83208" w:rsidRDefault="00B15613" w:rsidP="00B15613">
            <w:pPr>
              <w:jc w:val="both"/>
              <w:cnfStyle w:val="000000100000"/>
              <w:rPr>
                <w:rFonts w:ascii="Arial" w:hAnsi="Arial" w:cs="Arial"/>
                <w:b/>
                <w:sz w:val="22"/>
                <w:szCs w:val="22"/>
              </w:rPr>
            </w:pPr>
            <w:r w:rsidRPr="00A83208">
              <w:rPr>
                <w:rFonts w:ascii="Arial" w:hAnsi="Arial" w:cs="Arial"/>
                <w:b/>
                <w:sz w:val="22"/>
                <w:szCs w:val="22"/>
              </w:rPr>
              <w:t>66:04</w:t>
            </w:r>
          </w:p>
        </w:tc>
      </w:tr>
      <w:tr w:rsidR="00B15613" w:rsidRPr="00A83208" w:rsidTr="00A83208">
        <w:trPr>
          <w:jc w:val="center"/>
        </w:trPr>
        <w:tc>
          <w:tcPr>
            <w:cnfStyle w:val="001000000000"/>
            <w:tcW w:w="8170" w:type="dxa"/>
          </w:tcPr>
          <w:p w:rsidR="00B15613" w:rsidRPr="00A83208" w:rsidRDefault="00B15613" w:rsidP="00F12961">
            <w:pPr>
              <w:jc w:val="both"/>
              <w:rPr>
                <w:rFonts w:ascii="Arial" w:hAnsi="Arial" w:cs="Arial"/>
                <w:sz w:val="22"/>
                <w:szCs w:val="22"/>
              </w:rPr>
            </w:pPr>
            <w:r w:rsidRPr="00A83208">
              <w:rPr>
                <w:rFonts w:ascii="Arial" w:hAnsi="Arial" w:cs="Arial"/>
                <w:sz w:val="22"/>
                <w:szCs w:val="22"/>
              </w:rPr>
              <w:t>De la complexité subie à la complexité valorisée</w:t>
            </w:r>
          </w:p>
        </w:tc>
        <w:tc>
          <w:tcPr>
            <w:tcW w:w="779" w:type="dxa"/>
          </w:tcPr>
          <w:p w:rsidR="00B15613" w:rsidRPr="00A83208" w:rsidRDefault="00B15613" w:rsidP="00B15613">
            <w:pPr>
              <w:jc w:val="both"/>
              <w:cnfStyle w:val="000000000000"/>
              <w:rPr>
                <w:rFonts w:ascii="Arial" w:hAnsi="Arial" w:cs="Arial"/>
                <w:b/>
                <w:sz w:val="22"/>
                <w:szCs w:val="22"/>
              </w:rPr>
            </w:pPr>
            <w:r w:rsidRPr="00A83208">
              <w:rPr>
                <w:rFonts w:ascii="Arial" w:hAnsi="Arial" w:cs="Arial"/>
                <w:b/>
                <w:sz w:val="22"/>
                <w:szCs w:val="22"/>
              </w:rPr>
              <w:t>71:25</w:t>
            </w:r>
          </w:p>
        </w:tc>
      </w:tr>
      <w:tr w:rsidR="00B15613" w:rsidRPr="00A83208" w:rsidTr="00A83208">
        <w:trPr>
          <w:cnfStyle w:val="000000100000"/>
          <w:jc w:val="center"/>
        </w:trPr>
        <w:tc>
          <w:tcPr>
            <w:cnfStyle w:val="001000000000"/>
            <w:tcW w:w="8170" w:type="dxa"/>
          </w:tcPr>
          <w:p w:rsidR="00B15613" w:rsidRPr="00A83208" w:rsidRDefault="00B15613" w:rsidP="00F12961">
            <w:pPr>
              <w:jc w:val="both"/>
              <w:rPr>
                <w:rFonts w:ascii="Arial" w:hAnsi="Arial" w:cs="Arial"/>
                <w:i/>
                <w:sz w:val="22"/>
                <w:szCs w:val="22"/>
              </w:rPr>
            </w:pPr>
            <w:r w:rsidRPr="00A83208">
              <w:rPr>
                <w:rFonts w:ascii="Arial" w:hAnsi="Arial" w:cs="Arial"/>
                <w:i/>
                <w:sz w:val="22"/>
                <w:szCs w:val="22"/>
              </w:rPr>
              <w:t>Réactions/Questions de l’assistance</w:t>
            </w:r>
          </w:p>
        </w:tc>
        <w:tc>
          <w:tcPr>
            <w:tcW w:w="779" w:type="dxa"/>
          </w:tcPr>
          <w:p w:rsidR="00B15613" w:rsidRPr="00A83208" w:rsidRDefault="00B15613" w:rsidP="00B15613">
            <w:pPr>
              <w:jc w:val="both"/>
              <w:cnfStyle w:val="000000100000"/>
              <w:rPr>
                <w:rFonts w:ascii="Arial" w:hAnsi="Arial" w:cs="Arial"/>
                <w:b/>
                <w:sz w:val="22"/>
                <w:szCs w:val="22"/>
              </w:rPr>
            </w:pPr>
            <w:r w:rsidRPr="00A83208">
              <w:rPr>
                <w:rFonts w:ascii="Arial" w:hAnsi="Arial" w:cs="Arial"/>
                <w:b/>
                <w:sz w:val="22"/>
                <w:szCs w:val="22"/>
              </w:rPr>
              <w:t>75:10</w:t>
            </w:r>
          </w:p>
        </w:tc>
      </w:tr>
    </w:tbl>
    <w:p w:rsidR="00287889" w:rsidRPr="00A83208" w:rsidRDefault="00287889" w:rsidP="00A83208">
      <w:pPr>
        <w:spacing w:line="240" w:lineRule="auto"/>
        <w:jc w:val="both"/>
        <w:rPr>
          <w:sz w:val="22"/>
          <w:szCs w:val="22"/>
        </w:rPr>
      </w:pPr>
    </w:p>
    <w:sectPr w:rsidR="00287889" w:rsidRPr="00A83208" w:rsidSect="000243F9">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39" w:rsidRDefault="00EB5039" w:rsidP="00D60E1B">
      <w:pPr>
        <w:spacing w:after="0" w:line="240" w:lineRule="auto"/>
      </w:pPr>
      <w:r>
        <w:separator/>
      </w:r>
    </w:p>
  </w:endnote>
  <w:endnote w:type="continuationSeparator" w:id="0">
    <w:p w:rsidR="00EB5039" w:rsidRDefault="00EB5039" w:rsidP="00D60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w Cen MT Condensed">
    <w:altName w:val="DejaVu Sans Condensed"/>
    <w:charset w:val="00"/>
    <w:family w:val="swiss"/>
    <w:pitch w:val="variable"/>
    <w:sig w:usb0="00000001"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1B" w:rsidRPr="00D60E1B" w:rsidRDefault="00D60E1B">
    <w:pPr>
      <w:pStyle w:val="Pieddepage"/>
      <w:rPr>
        <w:rFonts w:asciiTheme="majorHAnsi" w:hAnsiTheme="majorHAnsi"/>
      </w:rPr>
    </w:pPr>
    <w:r w:rsidRPr="00D60E1B">
      <w:rPr>
        <w:rFonts w:asciiTheme="majorHAnsi" w:hAnsiTheme="majorHAnsi"/>
      </w:rPr>
      <w:t>DD01</w:t>
    </w:r>
    <w:r>
      <w:rPr>
        <w:rFonts w:asciiTheme="majorHAnsi" w:hAnsiTheme="majorHAnsi"/>
      </w:rPr>
      <w:t xml:space="preserve"> – </w:t>
    </w:r>
    <w:r w:rsidRPr="00D60E1B">
      <w:rPr>
        <w:rFonts w:asciiTheme="majorHAnsi" w:hAnsiTheme="majorHAnsi"/>
      </w:rPr>
      <w:t>Séminaire Développement Durable</w:t>
    </w:r>
    <w:r w:rsidR="00A83208">
      <w:rPr>
        <w:rFonts w:asciiTheme="majorHAnsi" w:hAnsiTheme="majorHAnsi"/>
      </w:rPr>
      <w:t xml:space="preserve"> – Benoit Botella, Mehdi </w:t>
    </w:r>
    <w:proofErr w:type="spellStart"/>
    <w:r w:rsidR="00A83208">
      <w:rPr>
        <w:rFonts w:asciiTheme="majorHAnsi" w:hAnsiTheme="majorHAnsi"/>
      </w:rPr>
      <w:t>Gamoudi</w:t>
    </w:r>
    <w:proofErr w:type="spellEnd"/>
    <w:r w:rsidR="00A83208">
      <w:rPr>
        <w:rFonts w:asciiTheme="majorHAnsi" w:hAnsiTheme="majorHAnsi"/>
      </w:rPr>
      <w:t xml:space="preserve">, Simon </w:t>
    </w:r>
    <w:proofErr w:type="spellStart"/>
    <w:r w:rsidR="00A83208">
      <w:rPr>
        <w:rFonts w:asciiTheme="majorHAnsi" w:hAnsiTheme="majorHAnsi"/>
      </w:rPr>
      <w:t>Noiset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39" w:rsidRDefault="00EB5039" w:rsidP="00D60E1B">
      <w:pPr>
        <w:spacing w:after="0" w:line="240" w:lineRule="auto"/>
      </w:pPr>
      <w:r>
        <w:separator/>
      </w:r>
    </w:p>
  </w:footnote>
  <w:footnote w:type="continuationSeparator" w:id="0">
    <w:p w:rsidR="00EB5039" w:rsidRDefault="00EB5039" w:rsidP="00D60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BB3"/>
    <w:multiLevelType w:val="hybridMultilevel"/>
    <w:tmpl w:val="FEC432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3C15618"/>
    <w:multiLevelType w:val="hybridMultilevel"/>
    <w:tmpl w:val="E53A5D34"/>
    <w:lvl w:ilvl="0" w:tplc="3132D93E">
      <w:start w:val="1"/>
      <w:numFmt w:val="bullet"/>
      <w:pStyle w:val="Style1"/>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8991415"/>
    <w:multiLevelType w:val="hybridMultilevel"/>
    <w:tmpl w:val="316EA5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A495353"/>
    <w:multiLevelType w:val="hybridMultilevel"/>
    <w:tmpl w:val="AC5AAD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243F9"/>
    <w:rsid w:val="00021913"/>
    <w:rsid w:val="00021B88"/>
    <w:rsid w:val="000243F9"/>
    <w:rsid w:val="000F0BDB"/>
    <w:rsid w:val="001A328A"/>
    <w:rsid w:val="00211600"/>
    <w:rsid w:val="00220335"/>
    <w:rsid w:val="00287889"/>
    <w:rsid w:val="002A7FAC"/>
    <w:rsid w:val="0033449E"/>
    <w:rsid w:val="003D1D50"/>
    <w:rsid w:val="00475945"/>
    <w:rsid w:val="004C35D9"/>
    <w:rsid w:val="005020D3"/>
    <w:rsid w:val="00531D2C"/>
    <w:rsid w:val="00590E0D"/>
    <w:rsid w:val="005F08FB"/>
    <w:rsid w:val="006B52F4"/>
    <w:rsid w:val="006C2225"/>
    <w:rsid w:val="007B7559"/>
    <w:rsid w:val="007D77AF"/>
    <w:rsid w:val="007E0471"/>
    <w:rsid w:val="008000DF"/>
    <w:rsid w:val="0080395F"/>
    <w:rsid w:val="00857359"/>
    <w:rsid w:val="008949FA"/>
    <w:rsid w:val="008B1916"/>
    <w:rsid w:val="00A83208"/>
    <w:rsid w:val="00B04A75"/>
    <w:rsid w:val="00B15613"/>
    <w:rsid w:val="00B531C8"/>
    <w:rsid w:val="00D13309"/>
    <w:rsid w:val="00D60E1B"/>
    <w:rsid w:val="00D92B9F"/>
    <w:rsid w:val="00DE33E3"/>
    <w:rsid w:val="00E14A63"/>
    <w:rsid w:val="00E37E34"/>
    <w:rsid w:val="00E56ED4"/>
    <w:rsid w:val="00EB5039"/>
    <w:rsid w:val="00F12961"/>
    <w:rsid w:val="00F602AC"/>
    <w:rsid w:val="00FD5B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Connecteur droit avec flèche 31"/>
        <o:r id="V:Rule2" type="connector" idref="#Connecteur droit avec flèche 30"/>
        <o:r id="V:Rule3" type="connector" idref="#Connecteur droit avec flèche 26"/>
        <o:r id="V:Rule4" type="connector" idref="#Connecteur droit avec flèche 28"/>
        <o:r id="V:Rule5" type="connector" idref="#Connecteur droit avec flèche 27"/>
        <o:r id="V:Rule6" type="connector" idref="#Connecteur droit avec flèch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F9"/>
  </w:style>
  <w:style w:type="paragraph" w:styleId="Titre1">
    <w:name w:val="heading 1"/>
    <w:basedOn w:val="Normal"/>
    <w:next w:val="Normal"/>
    <w:link w:val="Titre1Car"/>
    <w:uiPriority w:val="9"/>
    <w:qFormat/>
    <w:rsid w:val="000243F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243F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0243F9"/>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243F9"/>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243F9"/>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243F9"/>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243F9"/>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243F9"/>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243F9"/>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243F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243F9"/>
    <w:rPr>
      <w:rFonts w:asciiTheme="majorHAnsi" w:eastAsiaTheme="majorEastAsia" w:hAnsiTheme="majorHAnsi" w:cstheme="majorBidi"/>
      <w:caps/>
      <w:color w:val="44546A" w:themeColor="text2"/>
      <w:spacing w:val="30"/>
      <w:sz w:val="72"/>
      <w:szCs w:val="72"/>
    </w:rPr>
  </w:style>
  <w:style w:type="character" w:customStyle="1" w:styleId="Titre1Car">
    <w:name w:val="Titre 1 Car"/>
    <w:basedOn w:val="Policepardfaut"/>
    <w:link w:val="Titre1"/>
    <w:uiPriority w:val="9"/>
    <w:rsid w:val="000243F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0243F9"/>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0243F9"/>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243F9"/>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243F9"/>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243F9"/>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243F9"/>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243F9"/>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243F9"/>
    <w:rPr>
      <w:b/>
      <w:bCs/>
      <w:i/>
      <w:iCs/>
    </w:rPr>
  </w:style>
  <w:style w:type="paragraph" w:styleId="Lgende">
    <w:name w:val="caption"/>
    <w:basedOn w:val="Normal"/>
    <w:next w:val="Normal"/>
    <w:uiPriority w:val="35"/>
    <w:semiHidden/>
    <w:unhideWhenUsed/>
    <w:qFormat/>
    <w:rsid w:val="000243F9"/>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243F9"/>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243F9"/>
    <w:rPr>
      <w:color w:val="44546A" w:themeColor="text2"/>
      <w:sz w:val="28"/>
      <w:szCs w:val="28"/>
    </w:rPr>
  </w:style>
  <w:style w:type="character" w:styleId="lev">
    <w:name w:val="Strong"/>
    <w:basedOn w:val="Policepardfaut"/>
    <w:uiPriority w:val="22"/>
    <w:qFormat/>
    <w:rsid w:val="000243F9"/>
    <w:rPr>
      <w:b/>
      <w:bCs/>
    </w:rPr>
  </w:style>
  <w:style w:type="character" w:styleId="Accentuation">
    <w:name w:val="Emphasis"/>
    <w:basedOn w:val="Policepardfaut"/>
    <w:uiPriority w:val="20"/>
    <w:qFormat/>
    <w:rsid w:val="000243F9"/>
    <w:rPr>
      <w:i/>
      <w:iCs/>
      <w:color w:val="000000" w:themeColor="text1"/>
    </w:rPr>
  </w:style>
  <w:style w:type="paragraph" w:styleId="Sansinterligne">
    <w:name w:val="No Spacing"/>
    <w:link w:val="SansinterligneCar"/>
    <w:uiPriority w:val="1"/>
    <w:qFormat/>
    <w:rsid w:val="000243F9"/>
    <w:pPr>
      <w:spacing w:after="0" w:line="240" w:lineRule="auto"/>
    </w:pPr>
  </w:style>
  <w:style w:type="paragraph" w:styleId="Citation">
    <w:name w:val="Quote"/>
    <w:basedOn w:val="Normal"/>
    <w:next w:val="Normal"/>
    <w:link w:val="CitationCar"/>
    <w:uiPriority w:val="29"/>
    <w:qFormat/>
    <w:rsid w:val="000243F9"/>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243F9"/>
    <w:rPr>
      <w:i/>
      <w:iCs/>
      <w:color w:val="7B7B7B" w:themeColor="accent3" w:themeShade="BF"/>
      <w:sz w:val="24"/>
      <w:szCs w:val="24"/>
    </w:rPr>
  </w:style>
  <w:style w:type="paragraph" w:styleId="Citationintense">
    <w:name w:val="Intense Quote"/>
    <w:basedOn w:val="Normal"/>
    <w:next w:val="Normal"/>
    <w:link w:val="CitationintenseCar"/>
    <w:uiPriority w:val="30"/>
    <w:qFormat/>
    <w:rsid w:val="000243F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243F9"/>
    <w:rPr>
      <w:rFonts w:asciiTheme="majorHAnsi" w:eastAsiaTheme="majorEastAsia" w:hAnsiTheme="majorHAnsi" w:cstheme="majorBidi"/>
      <w:caps/>
      <w:color w:val="2E74B5" w:themeColor="accent1" w:themeShade="BF"/>
      <w:sz w:val="28"/>
      <w:szCs w:val="28"/>
    </w:rPr>
  </w:style>
  <w:style w:type="character" w:styleId="Emphaseple">
    <w:name w:val="Subtle Emphasis"/>
    <w:basedOn w:val="Policepardfaut"/>
    <w:uiPriority w:val="19"/>
    <w:qFormat/>
    <w:rsid w:val="000243F9"/>
    <w:rPr>
      <w:i/>
      <w:iCs/>
      <w:color w:val="595959" w:themeColor="text1" w:themeTint="A6"/>
    </w:rPr>
  </w:style>
  <w:style w:type="character" w:styleId="Emphaseintense">
    <w:name w:val="Intense Emphasis"/>
    <w:basedOn w:val="Policepardfaut"/>
    <w:uiPriority w:val="21"/>
    <w:qFormat/>
    <w:rsid w:val="000243F9"/>
    <w:rPr>
      <w:b/>
      <w:bCs/>
      <w:i/>
      <w:iCs/>
      <w:color w:val="auto"/>
    </w:rPr>
  </w:style>
  <w:style w:type="character" w:styleId="Rfrenceple">
    <w:name w:val="Subtle Reference"/>
    <w:basedOn w:val="Policepardfaut"/>
    <w:uiPriority w:val="31"/>
    <w:qFormat/>
    <w:rsid w:val="000243F9"/>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243F9"/>
    <w:rPr>
      <w:b/>
      <w:bCs/>
      <w:caps w:val="0"/>
      <w:smallCaps/>
      <w:color w:val="auto"/>
      <w:spacing w:val="0"/>
      <w:u w:val="single"/>
    </w:rPr>
  </w:style>
  <w:style w:type="character" w:styleId="Titredulivre">
    <w:name w:val="Book Title"/>
    <w:basedOn w:val="Policepardfaut"/>
    <w:uiPriority w:val="33"/>
    <w:qFormat/>
    <w:rsid w:val="000243F9"/>
    <w:rPr>
      <w:b/>
      <w:bCs/>
      <w:caps w:val="0"/>
      <w:smallCaps/>
      <w:spacing w:val="0"/>
    </w:rPr>
  </w:style>
  <w:style w:type="paragraph" w:styleId="En-ttedetabledesmatires">
    <w:name w:val="TOC Heading"/>
    <w:basedOn w:val="Titre1"/>
    <w:next w:val="Normal"/>
    <w:uiPriority w:val="39"/>
    <w:semiHidden/>
    <w:unhideWhenUsed/>
    <w:qFormat/>
    <w:rsid w:val="000243F9"/>
    <w:pPr>
      <w:outlineLvl w:val="9"/>
    </w:pPr>
  </w:style>
  <w:style w:type="table" w:styleId="Grilledutableau">
    <w:name w:val="Table Grid"/>
    <w:basedOn w:val="TableauNormal"/>
    <w:uiPriority w:val="39"/>
    <w:rsid w:val="0028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1A328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n-tte">
    <w:name w:val="header"/>
    <w:basedOn w:val="Normal"/>
    <w:link w:val="En-tteCar"/>
    <w:uiPriority w:val="99"/>
    <w:unhideWhenUsed/>
    <w:rsid w:val="00D60E1B"/>
    <w:pPr>
      <w:tabs>
        <w:tab w:val="center" w:pos="4536"/>
        <w:tab w:val="right" w:pos="9072"/>
      </w:tabs>
      <w:spacing w:after="0" w:line="240" w:lineRule="auto"/>
    </w:pPr>
  </w:style>
  <w:style w:type="character" w:customStyle="1" w:styleId="En-tteCar">
    <w:name w:val="En-tête Car"/>
    <w:basedOn w:val="Policepardfaut"/>
    <w:link w:val="En-tte"/>
    <w:uiPriority w:val="99"/>
    <w:rsid w:val="00D60E1B"/>
  </w:style>
  <w:style w:type="paragraph" w:styleId="Pieddepage">
    <w:name w:val="footer"/>
    <w:basedOn w:val="Normal"/>
    <w:link w:val="PieddepageCar"/>
    <w:uiPriority w:val="99"/>
    <w:unhideWhenUsed/>
    <w:rsid w:val="00D60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E1B"/>
  </w:style>
  <w:style w:type="paragraph" w:styleId="Paragraphedeliste">
    <w:name w:val="List Paragraph"/>
    <w:basedOn w:val="Normal"/>
    <w:uiPriority w:val="34"/>
    <w:qFormat/>
    <w:rsid w:val="00DE33E3"/>
    <w:pPr>
      <w:ind w:left="720"/>
      <w:contextualSpacing/>
    </w:pPr>
  </w:style>
  <w:style w:type="paragraph" w:customStyle="1" w:styleId="Style1">
    <w:name w:val="Style1"/>
    <w:basedOn w:val="Sansinterligne"/>
    <w:link w:val="Style1Car"/>
    <w:qFormat/>
    <w:rsid w:val="00DE33E3"/>
    <w:pPr>
      <w:numPr>
        <w:numId w:val="4"/>
      </w:numPr>
    </w:pPr>
    <w:rPr>
      <w:rFonts w:ascii="Arial" w:hAnsi="Arial" w:cs="Arial"/>
      <w:sz w:val="20"/>
      <w:szCs w:val="20"/>
    </w:rPr>
  </w:style>
  <w:style w:type="character" w:customStyle="1" w:styleId="SansinterligneCar">
    <w:name w:val="Sans interligne Car"/>
    <w:basedOn w:val="Policepardfaut"/>
    <w:link w:val="Sansinterligne"/>
    <w:uiPriority w:val="1"/>
    <w:rsid w:val="00DE33E3"/>
  </w:style>
  <w:style w:type="character" w:customStyle="1" w:styleId="Style1Car">
    <w:name w:val="Style1 Car"/>
    <w:basedOn w:val="SansinterligneCar"/>
    <w:link w:val="Style1"/>
    <w:rsid w:val="00DE33E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F9"/>
  </w:style>
  <w:style w:type="paragraph" w:styleId="Titre1">
    <w:name w:val="heading 1"/>
    <w:basedOn w:val="Normal"/>
    <w:next w:val="Normal"/>
    <w:link w:val="Titre1Car"/>
    <w:uiPriority w:val="9"/>
    <w:qFormat/>
    <w:rsid w:val="000243F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0243F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0243F9"/>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0243F9"/>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243F9"/>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243F9"/>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243F9"/>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243F9"/>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243F9"/>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243F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243F9"/>
    <w:rPr>
      <w:rFonts w:asciiTheme="majorHAnsi" w:eastAsiaTheme="majorEastAsia" w:hAnsiTheme="majorHAnsi" w:cstheme="majorBidi"/>
      <w:caps/>
      <w:color w:val="44546A" w:themeColor="text2"/>
      <w:spacing w:val="30"/>
      <w:sz w:val="72"/>
      <w:szCs w:val="72"/>
    </w:rPr>
  </w:style>
  <w:style w:type="character" w:customStyle="1" w:styleId="Titre1Car">
    <w:name w:val="Titre 1 Car"/>
    <w:basedOn w:val="Policepardfaut"/>
    <w:link w:val="Titre1"/>
    <w:uiPriority w:val="9"/>
    <w:rsid w:val="000243F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0243F9"/>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0243F9"/>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0243F9"/>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243F9"/>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243F9"/>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243F9"/>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243F9"/>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243F9"/>
    <w:rPr>
      <w:b/>
      <w:bCs/>
      <w:i/>
      <w:iCs/>
    </w:rPr>
  </w:style>
  <w:style w:type="paragraph" w:styleId="Lgende">
    <w:name w:val="caption"/>
    <w:basedOn w:val="Normal"/>
    <w:next w:val="Normal"/>
    <w:uiPriority w:val="35"/>
    <w:semiHidden/>
    <w:unhideWhenUsed/>
    <w:qFormat/>
    <w:rsid w:val="000243F9"/>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243F9"/>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243F9"/>
    <w:rPr>
      <w:color w:val="44546A" w:themeColor="text2"/>
      <w:sz w:val="28"/>
      <w:szCs w:val="28"/>
    </w:rPr>
  </w:style>
  <w:style w:type="character" w:styleId="lev">
    <w:name w:val="Strong"/>
    <w:basedOn w:val="Policepardfaut"/>
    <w:uiPriority w:val="22"/>
    <w:qFormat/>
    <w:rsid w:val="000243F9"/>
    <w:rPr>
      <w:b/>
      <w:bCs/>
    </w:rPr>
  </w:style>
  <w:style w:type="character" w:styleId="Accentuation">
    <w:name w:val="Emphasis"/>
    <w:basedOn w:val="Policepardfaut"/>
    <w:uiPriority w:val="20"/>
    <w:qFormat/>
    <w:rsid w:val="000243F9"/>
    <w:rPr>
      <w:i/>
      <w:iCs/>
      <w:color w:val="000000" w:themeColor="text1"/>
    </w:rPr>
  </w:style>
  <w:style w:type="paragraph" w:styleId="Sansinterligne">
    <w:name w:val="No Spacing"/>
    <w:link w:val="SansinterligneCar"/>
    <w:uiPriority w:val="1"/>
    <w:qFormat/>
    <w:rsid w:val="000243F9"/>
    <w:pPr>
      <w:spacing w:after="0" w:line="240" w:lineRule="auto"/>
    </w:pPr>
  </w:style>
  <w:style w:type="paragraph" w:styleId="Citation">
    <w:name w:val="Quote"/>
    <w:basedOn w:val="Normal"/>
    <w:next w:val="Normal"/>
    <w:link w:val="CitationCar"/>
    <w:uiPriority w:val="29"/>
    <w:qFormat/>
    <w:rsid w:val="000243F9"/>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243F9"/>
    <w:rPr>
      <w:i/>
      <w:iCs/>
      <w:color w:val="7B7B7B" w:themeColor="accent3" w:themeShade="BF"/>
      <w:sz w:val="24"/>
      <w:szCs w:val="24"/>
    </w:rPr>
  </w:style>
  <w:style w:type="paragraph" w:styleId="Citationintense">
    <w:name w:val="Intense Quote"/>
    <w:basedOn w:val="Normal"/>
    <w:next w:val="Normal"/>
    <w:link w:val="CitationintenseCar"/>
    <w:uiPriority w:val="30"/>
    <w:qFormat/>
    <w:rsid w:val="000243F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243F9"/>
    <w:rPr>
      <w:rFonts w:asciiTheme="majorHAnsi" w:eastAsiaTheme="majorEastAsia" w:hAnsiTheme="majorHAnsi" w:cstheme="majorBidi"/>
      <w:caps/>
      <w:color w:val="2E74B5" w:themeColor="accent1" w:themeShade="BF"/>
      <w:sz w:val="28"/>
      <w:szCs w:val="28"/>
    </w:rPr>
  </w:style>
  <w:style w:type="character" w:styleId="Emphaseple">
    <w:name w:val="Subtle Emphasis"/>
    <w:basedOn w:val="Policepardfaut"/>
    <w:uiPriority w:val="19"/>
    <w:qFormat/>
    <w:rsid w:val="000243F9"/>
    <w:rPr>
      <w:i/>
      <w:iCs/>
      <w:color w:val="595959" w:themeColor="text1" w:themeTint="A6"/>
    </w:rPr>
  </w:style>
  <w:style w:type="character" w:styleId="Emphaseintense">
    <w:name w:val="Intense Emphasis"/>
    <w:basedOn w:val="Policepardfaut"/>
    <w:uiPriority w:val="21"/>
    <w:qFormat/>
    <w:rsid w:val="000243F9"/>
    <w:rPr>
      <w:b/>
      <w:bCs/>
      <w:i/>
      <w:iCs/>
      <w:color w:val="auto"/>
    </w:rPr>
  </w:style>
  <w:style w:type="character" w:styleId="Rfrenceple">
    <w:name w:val="Subtle Reference"/>
    <w:basedOn w:val="Policepardfaut"/>
    <w:uiPriority w:val="31"/>
    <w:qFormat/>
    <w:rsid w:val="000243F9"/>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243F9"/>
    <w:rPr>
      <w:b/>
      <w:bCs/>
      <w:caps w:val="0"/>
      <w:smallCaps/>
      <w:color w:val="auto"/>
      <w:spacing w:val="0"/>
      <w:u w:val="single"/>
    </w:rPr>
  </w:style>
  <w:style w:type="character" w:styleId="Titredulivre">
    <w:name w:val="Book Title"/>
    <w:basedOn w:val="Policepardfaut"/>
    <w:uiPriority w:val="33"/>
    <w:qFormat/>
    <w:rsid w:val="000243F9"/>
    <w:rPr>
      <w:b/>
      <w:bCs/>
      <w:caps w:val="0"/>
      <w:smallCaps/>
      <w:spacing w:val="0"/>
    </w:rPr>
  </w:style>
  <w:style w:type="paragraph" w:styleId="En-ttedetabledesmatires">
    <w:name w:val="TOC Heading"/>
    <w:basedOn w:val="Titre1"/>
    <w:next w:val="Normal"/>
    <w:uiPriority w:val="39"/>
    <w:semiHidden/>
    <w:unhideWhenUsed/>
    <w:qFormat/>
    <w:rsid w:val="000243F9"/>
    <w:pPr>
      <w:outlineLvl w:val="9"/>
    </w:pPr>
  </w:style>
  <w:style w:type="table" w:styleId="Grilledutableau">
    <w:name w:val="Table Grid"/>
    <w:basedOn w:val="TableauNormal"/>
    <w:uiPriority w:val="39"/>
    <w:rsid w:val="00287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1A328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n-tte">
    <w:name w:val="header"/>
    <w:basedOn w:val="Normal"/>
    <w:link w:val="En-tteCar"/>
    <w:uiPriority w:val="99"/>
    <w:unhideWhenUsed/>
    <w:rsid w:val="00D60E1B"/>
    <w:pPr>
      <w:tabs>
        <w:tab w:val="center" w:pos="4536"/>
        <w:tab w:val="right" w:pos="9072"/>
      </w:tabs>
      <w:spacing w:after="0" w:line="240" w:lineRule="auto"/>
    </w:pPr>
  </w:style>
  <w:style w:type="character" w:customStyle="1" w:styleId="En-tteCar">
    <w:name w:val="En-tête Car"/>
    <w:basedOn w:val="Policepardfaut"/>
    <w:link w:val="En-tte"/>
    <w:uiPriority w:val="99"/>
    <w:rsid w:val="00D60E1B"/>
  </w:style>
  <w:style w:type="paragraph" w:styleId="Pieddepage">
    <w:name w:val="footer"/>
    <w:basedOn w:val="Normal"/>
    <w:link w:val="PieddepageCar"/>
    <w:uiPriority w:val="99"/>
    <w:unhideWhenUsed/>
    <w:rsid w:val="00D60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0E1B"/>
  </w:style>
  <w:style w:type="paragraph" w:styleId="Paragraphedeliste">
    <w:name w:val="List Paragraph"/>
    <w:basedOn w:val="Normal"/>
    <w:uiPriority w:val="34"/>
    <w:qFormat/>
    <w:rsid w:val="00DE33E3"/>
    <w:pPr>
      <w:ind w:left="720"/>
      <w:contextualSpacing/>
    </w:pPr>
  </w:style>
  <w:style w:type="paragraph" w:customStyle="1" w:styleId="Style1">
    <w:name w:val="Style1"/>
    <w:basedOn w:val="Sansinterligne"/>
    <w:link w:val="Style1Car"/>
    <w:qFormat/>
    <w:rsid w:val="00DE33E3"/>
    <w:pPr>
      <w:numPr>
        <w:numId w:val="4"/>
      </w:numPr>
    </w:pPr>
    <w:rPr>
      <w:rFonts w:ascii="Arial" w:hAnsi="Arial" w:cs="Arial"/>
      <w:sz w:val="20"/>
      <w:szCs w:val="20"/>
    </w:rPr>
  </w:style>
  <w:style w:type="character" w:customStyle="1" w:styleId="SansinterligneCar">
    <w:name w:val="Sans interligne Car"/>
    <w:basedOn w:val="Policepardfaut"/>
    <w:link w:val="Sansinterligne"/>
    <w:uiPriority w:val="1"/>
    <w:rsid w:val="00DE33E3"/>
  </w:style>
  <w:style w:type="character" w:customStyle="1" w:styleId="Style1Car">
    <w:name w:val="Style1 Car"/>
    <w:basedOn w:val="SansinterligneCar"/>
    <w:link w:val="Style1"/>
    <w:rsid w:val="00DE33E3"/>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958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
      <a:majorFont>
        <a:latin typeface="Tw Cen MT Condensed"/>
        <a:ea typeface=""/>
        <a:cs typeface=""/>
      </a:majorFont>
      <a:minorFont>
        <a:latin typeface="Garamond Premr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UTC</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Botella</dc:creator>
  <cp:lastModifiedBy>jollivet</cp:lastModifiedBy>
  <cp:revision>2</cp:revision>
  <cp:lastPrinted>2013-03-04T10:15:00Z</cp:lastPrinted>
  <dcterms:created xsi:type="dcterms:W3CDTF">2013-03-09T08:16:00Z</dcterms:created>
  <dcterms:modified xsi:type="dcterms:W3CDTF">2013-03-09T08:16:00Z</dcterms:modified>
</cp:coreProperties>
</file>